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33B39" w14:textId="00E328CE" w:rsidR="00D029CE" w:rsidRPr="001B4DEC" w:rsidRDefault="00D029CE" w:rsidP="001D5985"/>
    <w:p w14:paraId="0733D56C" w14:textId="77777777" w:rsidR="00D029CE" w:rsidRPr="001B4DEC" w:rsidRDefault="00D029CE" w:rsidP="001D5985"/>
    <w:p w14:paraId="6A8F504C" w14:textId="77777777" w:rsidR="003F551D" w:rsidRPr="001B4DEC" w:rsidRDefault="003F551D" w:rsidP="001D5985">
      <w:pPr>
        <w:sectPr w:rsidR="003F551D" w:rsidRPr="001B4DEC" w:rsidSect="005C4467">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134" w:right="1134" w:bottom="1134" w:left="1134" w:header="680" w:footer="680" w:gutter="0"/>
          <w:cols w:space="708"/>
          <w:titlePg/>
          <w:docGrid w:linePitch="360"/>
        </w:sectPr>
      </w:pPr>
    </w:p>
    <w:p w14:paraId="3FBC6523" w14:textId="08F6E1B0" w:rsidR="002B7F00" w:rsidRDefault="000E7546" w:rsidP="000E7546">
      <w:pPr>
        <w:pStyle w:val="Heading1"/>
        <w:pBdr>
          <w:bottom w:val="single" w:sz="4" w:space="6" w:color="auto"/>
        </w:pBdr>
        <w:spacing w:before="240"/>
        <w:rPr>
          <w:sz w:val="48"/>
          <w:szCs w:val="28"/>
        </w:rPr>
        <w:sectPr w:rsidR="002B7F00" w:rsidSect="002B7F00">
          <w:headerReference w:type="even" r:id="rId18"/>
          <w:headerReference w:type="default" r:id="rId19"/>
          <w:footerReference w:type="default" r:id="rId20"/>
          <w:headerReference w:type="first" r:id="rId21"/>
          <w:footerReference w:type="first" r:id="rId22"/>
          <w:pgSz w:w="23811" w:h="16838" w:orient="landscape" w:code="8"/>
          <w:pgMar w:top="2552" w:right="1134" w:bottom="851" w:left="1134" w:header="1134" w:footer="680" w:gutter="0"/>
          <w:cols w:space="737"/>
          <w:titlePg/>
          <w:docGrid w:linePitch="360"/>
        </w:sectPr>
      </w:pPr>
      <w:r w:rsidRPr="001B4DEC">
        <w:rPr>
          <w:sz w:val="48"/>
          <w:szCs w:val="28"/>
        </w:rPr>
        <w:lastRenderedPageBreak/>
        <w:t xml:space="preserve">Mapping Organisational Values, Principles and Processes Tool </w:t>
      </w:r>
      <w:r w:rsidR="00B40BE6">
        <w:rPr>
          <w:sz w:val="48"/>
          <w:szCs w:val="28"/>
        </w:rPr>
        <w:t>and</w:t>
      </w:r>
      <w:r w:rsidR="00BA6869" w:rsidRPr="001B4DEC">
        <w:rPr>
          <w:sz w:val="48"/>
          <w:szCs w:val="28"/>
        </w:rPr>
        <w:t xml:space="preserve"> how to use it</w:t>
      </w:r>
      <w:r w:rsidR="002B7F00">
        <w:rPr>
          <w:sz w:val="48"/>
          <w:szCs w:val="28"/>
        </w:rPr>
        <w:t xml:space="preserve"> </w:t>
      </w: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967A3E" w14:paraId="36642237" w14:textId="77777777" w:rsidTr="005C2092">
        <w:tc>
          <w:tcPr>
            <w:tcW w:w="10201" w:type="dxa"/>
            <w:shd w:val="clear" w:color="auto" w:fill="E4DEE8" w:themeFill="text2"/>
          </w:tcPr>
          <w:p w14:paraId="7B819CAA" w14:textId="77777777" w:rsidR="00967A3E" w:rsidRPr="00B40BE6" w:rsidRDefault="00967A3E" w:rsidP="005C2092">
            <w:pPr>
              <w:pStyle w:val="Boxtext"/>
              <w:spacing w:before="180" w:after="180"/>
              <w:rPr>
                <w:sz w:val="24"/>
              </w:rPr>
            </w:pPr>
            <w:r w:rsidRPr="00B40BE6">
              <w:rPr>
                <w:sz w:val="24"/>
              </w:rPr>
              <w:t>This tool is designed to be downloaded from the website and completed on your own device. The tool can also be printed to A3 paper, or to print to A4 paper you will need to save the tool as a PDF first and then print.</w:t>
            </w:r>
          </w:p>
        </w:tc>
      </w:tr>
    </w:tbl>
    <w:p w14:paraId="364D9268" w14:textId="1B045472" w:rsidR="00F6641C" w:rsidRPr="00582FFB" w:rsidRDefault="00F31FB5" w:rsidP="00967A3E">
      <w:pPr>
        <w:spacing w:before="240"/>
      </w:pPr>
      <w:r w:rsidRPr="001B4DEC">
        <w:t xml:space="preserve">This tool is to support managers and team leaders to map their existing values, principles and processes to the </w:t>
      </w:r>
      <w:hyperlink r:id="rId23" w:history="1">
        <w:r w:rsidR="002527A6" w:rsidRPr="00CF4107">
          <w:rPr>
            <w:rStyle w:val="Hyperlink"/>
          </w:rPr>
          <w:t>Sexual Violence Organisational Standards (SVOS)</w:t>
        </w:r>
        <w:r w:rsidR="00EC02D7" w:rsidRPr="00CF4107">
          <w:rPr>
            <w:rStyle w:val="Hyperlink"/>
          </w:rPr>
          <w:t xml:space="preserve"> (at page </w:t>
        </w:r>
        <w:r w:rsidR="00CF4107" w:rsidRPr="00CF4107">
          <w:rPr>
            <w:rStyle w:val="Hyperlink"/>
          </w:rPr>
          <w:t>30)</w:t>
        </w:r>
        <w:r w:rsidRPr="00CF4107">
          <w:rPr>
            <w:rStyle w:val="Hyperlink"/>
          </w:rPr>
          <w:t>.</w:t>
        </w:r>
      </w:hyperlink>
      <w:r w:rsidRPr="001B4DEC">
        <w:t xml:space="preserve"> This will help form a picture of the current landscape of your organisational capability and identify any gaps</w:t>
      </w:r>
      <w:r w:rsidR="00B92F3D" w:rsidRPr="001B4DEC">
        <w:t>.</w:t>
      </w:r>
      <w:r w:rsidR="00BA6869" w:rsidRPr="001B4DEC">
        <w:t xml:space="preserve"> </w:t>
      </w:r>
    </w:p>
    <w:p w14:paraId="10E5203D" w14:textId="03DDC530" w:rsidR="00690763" w:rsidRDefault="00582FFB" w:rsidP="00C24007">
      <w:r>
        <w:t>There are separate templates</w:t>
      </w:r>
      <w:r w:rsidR="00A463BF" w:rsidRPr="001B4DEC">
        <w:rPr>
          <w:b/>
          <w:bCs/>
        </w:rPr>
        <w:t xml:space="preserve"> </w:t>
      </w:r>
      <w:r w:rsidR="007E1D5A" w:rsidRPr="00582FFB">
        <w:t xml:space="preserve">for the </w:t>
      </w:r>
      <w:r w:rsidR="00352787" w:rsidRPr="00582FFB">
        <w:t>five standards.</w:t>
      </w:r>
      <w:r w:rsidR="00352787" w:rsidRPr="001B4DEC">
        <w:rPr>
          <w:b/>
          <w:bCs/>
        </w:rPr>
        <w:t xml:space="preserve"> </w:t>
      </w:r>
      <w:r w:rsidR="00352787" w:rsidRPr="001B4DEC">
        <w:t>Each template outlines the details each standard requires and provides space for relevant staff to complete. Evidence could include, your vision or moemoeā, organisational values, principles, policies or procedures – anything that demonstrates the ethos and kaupapa of your organisation.</w:t>
      </w:r>
    </w:p>
    <w:p w14:paraId="67D12570" w14:textId="77777777" w:rsidR="002527A6" w:rsidRPr="00BB5447" w:rsidRDefault="002527A6" w:rsidP="002527A6">
      <w:pPr>
        <w:pStyle w:val="Heading3"/>
        <w:spacing w:before="120"/>
      </w:pPr>
      <w:r w:rsidRPr="00BB5447">
        <w:t>Five principles</w:t>
      </w:r>
    </w:p>
    <w:p w14:paraId="5D961972" w14:textId="77777777" w:rsidR="002527A6" w:rsidRPr="00BB5447" w:rsidRDefault="002527A6" w:rsidP="002527A6">
      <w:pPr>
        <w:spacing w:after="240"/>
      </w:pPr>
      <w:r w:rsidRPr="00BB5447">
        <w:t>The E2E is underpinned by five principles:</w:t>
      </w:r>
    </w:p>
    <w:tbl>
      <w:tblPr>
        <w:tblStyle w:val="TableGrid"/>
        <w:tblW w:w="10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0114"/>
      </w:tblGrid>
      <w:tr w:rsidR="002527A6" w:rsidRPr="00BB5447" w14:paraId="5A2ED541" w14:textId="77777777" w:rsidTr="008513B1">
        <w:tc>
          <w:tcPr>
            <w:tcW w:w="426" w:type="dxa"/>
            <w:shd w:val="clear" w:color="auto" w:fill="FFFFFF" w:themeFill="background1"/>
          </w:tcPr>
          <w:p w14:paraId="625B097F" w14:textId="77777777" w:rsidR="002527A6" w:rsidRPr="00BB5447" w:rsidRDefault="002527A6" w:rsidP="008513B1">
            <w:pPr>
              <w:spacing w:before="0" w:after="0" w:line="240" w:lineRule="auto"/>
              <w:rPr>
                <w:sz w:val="18"/>
                <w:szCs w:val="18"/>
              </w:rPr>
            </w:pPr>
          </w:p>
        </w:tc>
        <w:tc>
          <w:tcPr>
            <w:tcW w:w="10114" w:type="dxa"/>
          </w:tcPr>
          <w:p w14:paraId="59883A3B" w14:textId="77777777" w:rsidR="002527A6" w:rsidRPr="00BB5447" w:rsidRDefault="002527A6" w:rsidP="008513B1">
            <w:pPr>
              <w:shd w:val="clear" w:color="auto" w:fill="FFFFFF" w:themeFill="background1"/>
              <w:spacing w:before="0" w:after="0" w:line="240" w:lineRule="auto"/>
              <w:rPr>
                <w:b/>
                <w:bCs/>
                <w:color w:val="4B2366"/>
                <w:sz w:val="18"/>
                <w:szCs w:val="18"/>
                <w:shd w:val="clear" w:color="auto" w:fill="FFFFFF" w:themeFill="background1"/>
                <w:lang w:eastAsia="en-NZ"/>
              </w:rPr>
            </w:pPr>
          </w:p>
        </w:tc>
      </w:tr>
      <w:tr w:rsidR="002527A6" w:rsidRPr="00BB5447" w14:paraId="639CCD67" w14:textId="77777777" w:rsidTr="003D2003">
        <w:tc>
          <w:tcPr>
            <w:tcW w:w="426" w:type="dxa"/>
            <w:shd w:val="clear" w:color="auto" w:fill="E62127"/>
          </w:tcPr>
          <w:p w14:paraId="51B80710" w14:textId="77777777" w:rsidR="002527A6" w:rsidRPr="00BB5447" w:rsidRDefault="002527A6" w:rsidP="008513B1"/>
        </w:tc>
        <w:tc>
          <w:tcPr>
            <w:tcW w:w="10114" w:type="dxa"/>
          </w:tcPr>
          <w:p w14:paraId="1BF3D299" w14:textId="77777777" w:rsidR="002527A6" w:rsidRPr="00D109E0" w:rsidRDefault="002527A6" w:rsidP="008513B1">
            <w:pPr>
              <w:spacing w:before="0" w:after="0"/>
              <w:rPr>
                <w:b/>
                <w:bCs/>
                <w:color w:val="E62127"/>
                <w:shd w:val="clear" w:color="auto" w:fill="FFFFFF" w:themeFill="background1"/>
                <w:lang w:eastAsia="en-NZ"/>
              </w:rPr>
            </w:pPr>
            <w:proofErr w:type="spellStart"/>
            <w:r w:rsidRPr="00D109E0">
              <w:rPr>
                <w:b/>
                <w:bCs/>
                <w:color w:val="E62127"/>
                <w:shd w:val="clear" w:color="auto" w:fill="FFFFFF" w:themeFill="background1"/>
                <w:lang w:eastAsia="en-NZ"/>
              </w:rPr>
              <w:t>Kaitiakitanga</w:t>
            </w:r>
            <w:proofErr w:type="spellEnd"/>
            <w:r w:rsidRPr="00D109E0">
              <w:rPr>
                <w:b/>
                <w:bCs/>
                <w:color w:val="E62127"/>
                <w:shd w:val="clear" w:color="auto" w:fill="FFFFFF" w:themeFill="background1"/>
                <w:lang w:eastAsia="en-NZ"/>
              </w:rPr>
              <w:t xml:space="preserve"> – Giving Expression to Protection and Accountability</w:t>
            </w:r>
          </w:p>
          <w:p w14:paraId="73E2ECA1" w14:textId="77777777" w:rsidR="002527A6" w:rsidRPr="00BB5447" w:rsidRDefault="002527A6" w:rsidP="008513B1">
            <w:pPr>
              <w:spacing w:before="0" w:after="0"/>
              <w:rPr>
                <w:shd w:val="clear" w:color="auto" w:fill="FFFFFF" w:themeFill="background1"/>
                <w:lang w:eastAsia="en-NZ"/>
              </w:rPr>
            </w:pPr>
            <w:r w:rsidRPr="00BB5447">
              <w:rPr>
                <w:shd w:val="clear" w:color="auto" w:fill="FFFFFF" w:themeFill="background1"/>
                <w:lang w:eastAsia="en-NZ"/>
              </w:rPr>
              <w:t xml:space="preserve">Increases </w:t>
            </w:r>
            <w:r w:rsidRPr="00070588">
              <w:rPr>
                <w:shd w:val="clear" w:color="auto" w:fill="FFFFFF" w:themeFill="background1"/>
                <w:lang w:eastAsia="en-NZ"/>
              </w:rPr>
              <w:t>the safety of people who are impacted by sexual violence, reducing the possibility of further harm and holding accountable the people who use sexual violence</w:t>
            </w:r>
            <w:r>
              <w:rPr>
                <w:shd w:val="clear" w:color="auto" w:fill="FFFFFF" w:themeFill="background1"/>
                <w:lang w:eastAsia="en-NZ"/>
              </w:rPr>
              <w:t>.</w:t>
            </w:r>
          </w:p>
        </w:tc>
      </w:tr>
      <w:tr w:rsidR="002527A6" w:rsidRPr="00BB5447" w14:paraId="54015395" w14:textId="77777777" w:rsidTr="008513B1">
        <w:tc>
          <w:tcPr>
            <w:tcW w:w="426" w:type="dxa"/>
            <w:shd w:val="clear" w:color="auto" w:fill="FFFFFF" w:themeFill="background1"/>
          </w:tcPr>
          <w:p w14:paraId="1180DE6F" w14:textId="77777777" w:rsidR="002527A6" w:rsidRPr="00BB5447" w:rsidRDefault="002527A6" w:rsidP="008513B1">
            <w:pPr>
              <w:spacing w:before="0" w:after="0" w:line="240" w:lineRule="auto"/>
              <w:rPr>
                <w:sz w:val="18"/>
                <w:szCs w:val="18"/>
              </w:rPr>
            </w:pPr>
          </w:p>
        </w:tc>
        <w:tc>
          <w:tcPr>
            <w:tcW w:w="10114" w:type="dxa"/>
          </w:tcPr>
          <w:p w14:paraId="17E1FF06" w14:textId="77777777" w:rsidR="002527A6" w:rsidRPr="00BB5447" w:rsidRDefault="002527A6" w:rsidP="008513B1">
            <w:pPr>
              <w:spacing w:before="0" w:after="0" w:line="240" w:lineRule="auto"/>
              <w:rPr>
                <w:sz w:val="18"/>
                <w:szCs w:val="18"/>
              </w:rPr>
            </w:pPr>
          </w:p>
        </w:tc>
      </w:tr>
      <w:tr w:rsidR="002527A6" w:rsidRPr="00BB5447" w14:paraId="49FFDAC4" w14:textId="77777777" w:rsidTr="008513B1">
        <w:tc>
          <w:tcPr>
            <w:tcW w:w="426" w:type="dxa"/>
            <w:shd w:val="clear" w:color="auto" w:fill="482567"/>
          </w:tcPr>
          <w:p w14:paraId="51F06321" w14:textId="77777777" w:rsidR="002527A6" w:rsidRPr="00BB5447" w:rsidRDefault="002527A6" w:rsidP="008513B1"/>
        </w:tc>
        <w:tc>
          <w:tcPr>
            <w:tcW w:w="10114" w:type="dxa"/>
          </w:tcPr>
          <w:p w14:paraId="0E17C754" w14:textId="77777777" w:rsidR="002527A6" w:rsidRPr="00D109E0" w:rsidRDefault="002527A6" w:rsidP="008513B1">
            <w:pPr>
              <w:spacing w:before="0" w:after="0"/>
              <w:rPr>
                <w:b/>
                <w:bCs/>
                <w:color w:val="482567"/>
                <w:shd w:val="clear" w:color="auto" w:fill="FFFFFF" w:themeFill="background1"/>
                <w:lang w:eastAsia="en-NZ"/>
              </w:rPr>
            </w:pPr>
            <w:r w:rsidRPr="00D109E0">
              <w:rPr>
                <w:b/>
                <w:bCs/>
                <w:color w:val="482567"/>
                <w:shd w:val="clear" w:color="auto" w:fill="FFFFFF" w:themeFill="background1"/>
                <w:lang w:eastAsia="en-NZ"/>
              </w:rPr>
              <w:t>Ora – Giving Expression to Wellbeing and Restoration</w:t>
            </w:r>
          </w:p>
          <w:p w14:paraId="414688EE" w14:textId="77777777" w:rsidR="002527A6" w:rsidRPr="00BB5447" w:rsidRDefault="002527A6" w:rsidP="008513B1">
            <w:pPr>
              <w:spacing w:before="0" w:after="0"/>
              <w:rPr>
                <w:shd w:val="clear" w:color="auto" w:fill="FFFFFF" w:themeFill="background1"/>
                <w:lang w:eastAsia="en-NZ"/>
              </w:rPr>
            </w:pPr>
            <w:r w:rsidRPr="00BB5447">
              <w:rPr>
                <w:shd w:val="clear" w:color="auto" w:fill="FFFFFF" w:themeFill="background1"/>
                <w:lang w:eastAsia="en-NZ"/>
              </w:rPr>
              <w:t xml:space="preserve">Provides </w:t>
            </w:r>
            <w:r w:rsidRPr="00E36587">
              <w:rPr>
                <w:shd w:val="clear" w:color="auto" w:fill="FFFFFF" w:themeFill="background1"/>
                <w:lang w:eastAsia="en-NZ"/>
              </w:rPr>
              <w:t>a holistic approach shaped by and reflecting the aspirations of all people</w:t>
            </w:r>
            <w:r>
              <w:rPr>
                <w:shd w:val="clear" w:color="auto" w:fill="FFFFFF" w:themeFill="background1"/>
                <w:lang w:eastAsia="en-NZ"/>
              </w:rPr>
              <w:t>.</w:t>
            </w:r>
          </w:p>
        </w:tc>
      </w:tr>
      <w:tr w:rsidR="002527A6" w:rsidRPr="00BB5447" w14:paraId="147EB1BC" w14:textId="77777777" w:rsidTr="008513B1">
        <w:tc>
          <w:tcPr>
            <w:tcW w:w="426" w:type="dxa"/>
            <w:shd w:val="clear" w:color="auto" w:fill="FFFFFF" w:themeFill="background1"/>
          </w:tcPr>
          <w:p w14:paraId="777875E7" w14:textId="77777777" w:rsidR="002527A6" w:rsidRPr="00BB5447" w:rsidRDefault="002527A6" w:rsidP="008513B1">
            <w:pPr>
              <w:spacing w:before="0" w:after="0" w:line="240" w:lineRule="auto"/>
              <w:rPr>
                <w:sz w:val="18"/>
                <w:szCs w:val="18"/>
              </w:rPr>
            </w:pPr>
          </w:p>
        </w:tc>
        <w:tc>
          <w:tcPr>
            <w:tcW w:w="10114" w:type="dxa"/>
          </w:tcPr>
          <w:p w14:paraId="635023EA" w14:textId="77777777" w:rsidR="002527A6" w:rsidRPr="00BB5447" w:rsidRDefault="002527A6" w:rsidP="008513B1">
            <w:pPr>
              <w:spacing w:before="0" w:after="0" w:line="240" w:lineRule="auto"/>
              <w:rPr>
                <w:sz w:val="18"/>
                <w:szCs w:val="18"/>
              </w:rPr>
            </w:pPr>
          </w:p>
        </w:tc>
      </w:tr>
      <w:tr w:rsidR="002527A6" w:rsidRPr="00BB5447" w14:paraId="4BA71A16" w14:textId="77777777" w:rsidTr="008513B1">
        <w:tc>
          <w:tcPr>
            <w:tcW w:w="426" w:type="dxa"/>
            <w:shd w:val="clear" w:color="auto" w:fill="650B2F"/>
          </w:tcPr>
          <w:p w14:paraId="5B753816" w14:textId="77777777" w:rsidR="002527A6" w:rsidRPr="00BB5447" w:rsidRDefault="002527A6" w:rsidP="008513B1"/>
        </w:tc>
        <w:tc>
          <w:tcPr>
            <w:tcW w:w="10114" w:type="dxa"/>
          </w:tcPr>
          <w:p w14:paraId="3AF58613" w14:textId="77777777" w:rsidR="002527A6" w:rsidRPr="00D109E0" w:rsidRDefault="002527A6" w:rsidP="008513B1">
            <w:pPr>
              <w:shd w:val="clear" w:color="auto" w:fill="FFFFFF" w:themeFill="background1"/>
              <w:spacing w:before="0" w:after="0"/>
              <w:rPr>
                <w:b/>
                <w:bCs/>
                <w:color w:val="650B2F"/>
                <w:lang w:eastAsia="en-NZ"/>
              </w:rPr>
            </w:pPr>
            <w:r w:rsidRPr="00D109E0">
              <w:rPr>
                <w:b/>
                <w:bCs/>
                <w:color w:val="650B2F"/>
                <w:shd w:val="clear" w:color="auto" w:fill="FFFFFF" w:themeFill="background1"/>
                <w:lang w:eastAsia="en-NZ"/>
              </w:rPr>
              <w:t>Kotahitanga – Giving Expression to Relationships and Inclusion</w:t>
            </w:r>
          </w:p>
          <w:p w14:paraId="782557D2" w14:textId="77777777" w:rsidR="002527A6" w:rsidRPr="00BB5447" w:rsidRDefault="002527A6" w:rsidP="008513B1">
            <w:pPr>
              <w:spacing w:before="0" w:after="0"/>
            </w:pPr>
            <w:r>
              <w:rPr>
                <w:lang w:eastAsia="en-NZ"/>
              </w:rPr>
              <w:t>C</w:t>
            </w:r>
            <w:r w:rsidRPr="00D36C5E">
              <w:rPr>
                <w:lang w:eastAsia="en-NZ"/>
              </w:rPr>
              <w:t>ommitted to equitable, accessible and inclusive opportunities and practices for all people, groups and communities while honouring tāngata whenua as the Indigenous people of New Zealand.</w:t>
            </w:r>
          </w:p>
        </w:tc>
      </w:tr>
      <w:tr w:rsidR="002527A6" w:rsidRPr="00BB5447" w14:paraId="610708CB" w14:textId="77777777" w:rsidTr="008513B1">
        <w:tc>
          <w:tcPr>
            <w:tcW w:w="426" w:type="dxa"/>
            <w:shd w:val="clear" w:color="auto" w:fill="FFFFFF" w:themeFill="background1"/>
          </w:tcPr>
          <w:p w14:paraId="64A08F23" w14:textId="77777777" w:rsidR="002527A6" w:rsidRPr="00BB5447" w:rsidRDefault="002527A6" w:rsidP="008513B1">
            <w:pPr>
              <w:spacing w:before="0" w:after="0" w:line="240" w:lineRule="auto"/>
              <w:rPr>
                <w:sz w:val="18"/>
                <w:szCs w:val="18"/>
              </w:rPr>
            </w:pPr>
          </w:p>
        </w:tc>
        <w:tc>
          <w:tcPr>
            <w:tcW w:w="10114" w:type="dxa"/>
          </w:tcPr>
          <w:p w14:paraId="7EA0270D" w14:textId="77777777" w:rsidR="002527A6" w:rsidRPr="00BB5447" w:rsidRDefault="002527A6" w:rsidP="008513B1">
            <w:pPr>
              <w:spacing w:before="0" w:after="0" w:line="240" w:lineRule="auto"/>
              <w:rPr>
                <w:sz w:val="18"/>
                <w:szCs w:val="18"/>
              </w:rPr>
            </w:pPr>
          </w:p>
        </w:tc>
      </w:tr>
      <w:tr w:rsidR="002527A6" w:rsidRPr="00BB5447" w14:paraId="566D2A55" w14:textId="77777777" w:rsidTr="008513B1">
        <w:tc>
          <w:tcPr>
            <w:tcW w:w="426" w:type="dxa"/>
            <w:shd w:val="clear" w:color="auto" w:fill="7E6493"/>
          </w:tcPr>
          <w:p w14:paraId="65E94350" w14:textId="77777777" w:rsidR="002527A6" w:rsidRPr="00BB5447" w:rsidRDefault="002527A6" w:rsidP="008513B1"/>
        </w:tc>
        <w:tc>
          <w:tcPr>
            <w:tcW w:w="10114" w:type="dxa"/>
          </w:tcPr>
          <w:p w14:paraId="40C83FA9" w14:textId="77777777" w:rsidR="002527A6" w:rsidRPr="00D109E0" w:rsidRDefault="002527A6" w:rsidP="008513B1">
            <w:pPr>
              <w:spacing w:before="0" w:after="0"/>
              <w:rPr>
                <w:b/>
                <w:bCs/>
                <w:color w:val="7E6493"/>
                <w:shd w:val="clear" w:color="auto" w:fill="FFFFFF" w:themeFill="background1"/>
                <w:lang w:eastAsia="en-NZ"/>
              </w:rPr>
            </w:pPr>
            <w:r w:rsidRPr="00D109E0">
              <w:rPr>
                <w:b/>
                <w:bCs/>
                <w:color w:val="7E6493"/>
                <w:shd w:val="clear" w:color="auto" w:fill="FFFFFF" w:themeFill="background1"/>
                <w:lang w:eastAsia="en-NZ"/>
              </w:rPr>
              <w:t xml:space="preserve">Mahi </w:t>
            </w:r>
            <w:proofErr w:type="spellStart"/>
            <w:r w:rsidRPr="00D109E0">
              <w:rPr>
                <w:b/>
                <w:bCs/>
                <w:color w:val="7E6493"/>
                <w:shd w:val="clear" w:color="auto" w:fill="FFFFFF" w:themeFill="background1"/>
                <w:lang w:eastAsia="en-NZ"/>
              </w:rPr>
              <w:t>Tahi</w:t>
            </w:r>
            <w:proofErr w:type="spellEnd"/>
            <w:r w:rsidRPr="00D109E0">
              <w:rPr>
                <w:b/>
                <w:bCs/>
                <w:color w:val="7E6493"/>
                <w:shd w:val="clear" w:color="auto" w:fill="FFFFFF" w:themeFill="background1"/>
                <w:lang w:eastAsia="en-NZ"/>
              </w:rPr>
              <w:t xml:space="preserve"> – Giving Expression to Collaboration and Advocacy</w:t>
            </w:r>
          </w:p>
          <w:p w14:paraId="5D3F09F0" w14:textId="77777777" w:rsidR="002527A6" w:rsidRPr="00BB5447" w:rsidRDefault="002527A6" w:rsidP="008513B1">
            <w:pPr>
              <w:spacing w:before="0" w:after="0"/>
              <w:rPr>
                <w:shd w:val="clear" w:color="auto" w:fill="FFFFFF" w:themeFill="background1"/>
                <w:lang w:eastAsia="en-NZ"/>
              </w:rPr>
            </w:pPr>
            <w:r>
              <w:rPr>
                <w:shd w:val="clear" w:color="auto" w:fill="FFFFFF" w:themeFill="background1"/>
                <w:lang w:eastAsia="en-NZ"/>
              </w:rPr>
              <w:t>C</w:t>
            </w:r>
            <w:r w:rsidRPr="003C0278">
              <w:rPr>
                <w:shd w:val="clear" w:color="auto" w:fill="FFFFFF" w:themeFill="background1"/>
                <w:lang w:eastAsia="en-NZ"/>
              </w:rPr>
              <w:t>hallenge</w:t>
            </w:r>
            <w:r>
              <w:rPr>
                <w:shd w:val="clear" w:color="auto" w:fill="FFFFFF" w:themeFill="background1"/>
                <w:lang w:eastAsia="en-NZ"/>
              </w:rPr>
              <w:t>s</w:t>
            </w:r>
            <w:r w:rsidRPr="003C0278">
              <w:rPr>
                <w:shd w:val="clear" w:color="auto" w:fill="FFFFFF" w:themeFill="background1"/>
                <w:lang w:eastAsia="en-NZ"/>
              </w:rPr>
              <w:t xml:space="preserve"> systemic, social and cultural factors that enable sexual violence to exist in New Zealand, and actively work in collaboration to create safety strategies and connections for people impacted by sexual violence.</w:t>
            </w:r>
          </w:p>
        </w:tc>
      </w:tr>
      <w:tr w:rsidR="002527A6" w:rsidRPr="00BB5447" w14:paraId="391208B0" w14:textId="77777777" w:rsidTr="008513B1">
        <w:tc>
          <w:tcPr>
            <w:tcW w:w="426" w:type="dxa"/>
            <w:shd w:val="clear" w:color="auto" w:fill="FFFFFF" w:themeFill="background1"/>
          </w:tcPr>
          <w:p w14:paraId="34FDD92B" w14:textId="77777777" w:rsidR="002527A6" w:rsidRPr="00BB5447" w:rsidRDefault="002527A6" w:rsidP="008513B1">
            <w:pPr>
              <w:spacing w:before="0" w:after="0" w:line="240" w:lineRule="auto"/>
              <w:rPr>
                <w:sz w:val="18"/>
                <w:szCs w:val="18"/>
              </w:rPr>
            </w:pPr>
          </w:p>
        </w:tc>
        <w:tc>
          <w:tcPr>
            <w:tcW w:w="10114" w:type="dxa"/>
          </w:tcPr>
          <w:p w14:paraId="09811BBE" w14:textId="77777777" w:rsidR="002527A6" w:rsidRPr="00BB5447" w:rsidRDefault="002527A6" w:rsidP="008513B1">
            <w:pPr>
              <w:spacing w:before="0" w:after="0" w:line="240" w:lineRule="auto"/>
              <w:rPr>
                <w:sz w:val="18"/>
                <w:szCs w:val="18"/>
              </w:rPr>
            </w:pPr>
          </w:p>
        </w:tc>
      </w:tr>
      <w:tr w:rsidR="002527A6" w:rsidRPr="00BB5447" w14:paraId="32C73324" w14:textId="77777777" w:rsidTr="008513B1">
        <w:tc>
          <w:tcPr>
            <w:tcW w:w="426" w:type="dxa"/>
            <w:shd w:val="clear" w:color="auto" w:fill="283E89"/>
          </w:tcPr>
          <w:p w14:paraId="03E4186A" w14:textId="77777777" w:rsidR="002527A6" w:rsidRPr="00BB5447" w:rsidRDefault="002527A6" w:rsidP="008513B1"/>
        </w:tc>
        <w:tc>
          <w:tcPr>
            <w:tcW w:w="10114" w:type="dxa"/>
          </w:tcPr>
          <w:p w14:paraId="60895121" w14:textId="77777777" w:rsidR="002527A6" w:rsidRPr="00D109E0" w:rsidRDefault="002527A6" w:rsidP="008513B1">
            <w:pPr>
              <w:spacing w:before="0" w:after="0"/>
              <w:rPr>
                <w:b/>
                <w:bCs/>
                <w:color w:val="283E89"/>
                <w:lang w:eastAsia="en-NZ"/>
              </w:rPr>
            </w:pPr>
            <w:r w:rsidRPr="00D109E0">
              <w:rPr>
                <w:b/>
                <w:bCs/>
                <w:color w:val="283E89"/>
                <w:lang w:eastAsia="en-NZ"/>
              </w:rPr>
              <w:t>Koi Mahi – Giving Expression to Innovation and Learning</w:t>
            </w:r>
          </w:p>
          <w:p w14:paraId="0EFA48CA" w14:textId="77777777" w:rsidR="002527A6" w:rsidRPr="00BB5447" w:rsidRDefault="002527A6" w:rsidP="008513B1">
            <w:pPr>
              <w:spacing w:before="0" w:after="0"/>
              <w:rPr>
                <w:b/>
                <w:bCs/>
                <w:color w:val="882265"/>
                <w:shd w:val="clear" w:color="auto" w:fill="FFFFFF" w:themeFill="background1"/>
                <w:lang w:eastAsia="en-NZ"/>
              </w:rPr>
            </w:pPr>
            <w:r w:rsidRPr="00BB5447">
              <w:rPr>
                <w:lang w:eastAsia="en-NZ"/>
              </w:rPr>
              <w:t xml:space="preserve">Grows </w:t>
            </w:r>
            <w:r w:rsidRPr="003615DE">
              <w:rPr>
                <w:lang w:eastAsia="en-NZ"/>
              </w:rPr>
              <w:t>practice knowledge and are responsive to new approaches to end sexual violence</w:t>
            </w:r>
            <w:r>
              <w:rPr>
                <w:lang w:eastAsia="en-NZ"/>
              </w:rPr>
              <w:t>.</w:t>
            </w:r>
          </w:p>
        </w:tc>
      </w:tr>
    </w:tbl>
    <w:p w14:paraId="33848FF4" w14:textId="37936964" w:rsidR="00C24007" w:rsidRPr="001B4DEC" w:rsidRDefault="00C24007" w:rsidP="00C24007">
      <w:pPr>
        <w:pStyle w:val="Heading3"/>
        <w:spacing w:before="120" w:after="120"/>
      </w:pPr>
      <w:r w:rsidRPr="001B4DEC">
        <w:t>How to use this tool</w:t>
      </w:r>
    </w:p>
    <w:p w14:paraId="7F935E3A" w14:textId="77777777" w:rsidR="00C24007" w:rsidRPr="001B4DEC" w:rsidRDefault="00C24007" w:rsidP="00C24007">
      <w:pPr>
        <w:pStyle w:val="Bullets"/>
      </w:pPr>
      <w:r w:rsidRPr="001B4DEC">
        <w:t xml:space="preserve">Add the </w:t>
      </w:r>
      <w:r w:rsidRPr="001B4DEC">
        <w:rPr>
          <w:b/>
          <w:bCs/>
        </w:rPr>
        <w:t>name of the person completing the mapping</w:t>
      </w:r>
      <w:r w:rsidRPr="001B4DEC">
        <w:t xml:space="preserve"> at the top of each template. Add </w:t>
      </w:r>
      <w:r w:rsidRPr="001B4DEC">
        <w:rPr>
          <w:b/>
          <w:bCs/>
        </w:rPr>
        <w:t>date mapping is completed</w:t>
      </w:r>
      <w:r w:rsidRPr="001B4DEC">
        <w:t xml:space="preserve">, once finished. </w:t>
      </w:r>
    </w:p>
    <w:p w14:paraId="5392C810" w14:textId="77777777" w:rsidR="00C24007" w:rsidRPr="001B4DEC" w:rsidRDefault="00C24007" w:rsidP="00C24007">
      <w:pPr>
        <w:pStyle w:val="Bullets"/>
        <w:spacing w:after="240"/>
      </w:pPr>
      <w:r w:rsidRPr="001B4DEC">
        <w:t xml:space="preserve">Compare your current values, principles, and processes with the standards outlined on the templates. </w:t>
      </w:r>
      <w:r w:rsidRPr="001B4DEC">
        <w:rPr>
          <w:b/>
          <w:bCs/>
        </w:rPr>
        <w:t xml:space="preserve">Add the name of documents </w:t>
      </w:r>
      <w:r w:rsidRPr="00582FFB">
        <w:t>being used</w:t>
      </w:r>
      <w:r w:rsidRPr="001B4DEC">
        <w:t xml:space="preserve"> and the </w:t>
      </w:r>
      <w:r w:rsidRPr="001B4DEC">
        <w:rPr>
          <w:b/>
          <w:bCs/>
        </w:rPr>
        <w:t>details of documents</w:t>
      </w:r>
      <w:r w:rsidRPr="001B4DEC">
        <w:t>. Details should describe how they meet each standard.</w:t>
      </w:r>
    </w:p>
    <w:tbl>
      <w:tblPr>
        <w:tblStyle w:val="TableGrid"/>
        <w:tblW w:w="0" w:type="auto"/>
        <w:tblInd w:w="0" w:type="dxa"/>
        <w:tblBorders>
          <w:top w:val="single" w:sz="4" w:space="0" w:color="FBECE9"/>
          <w:left w:val="single" w:sz="4" w:space="0" w:color="FBECE9"/>
          <w:bottom w:val="single" w:sz="4" w:space="0" w:color="FBECE9"/>
          <w:right w:val="single" w:sz="4" w:space="0" w:color="FBECE9"/>
          <w:insideH w:val="none" w:sz="0" w:space="0" w:color="auto"/>
          <w:insideV w:val="none" w:sz="0" w:space="0" w:color="auto"/>
        </w:tblBorders>
        <w:shd w:val="clear" w:color="auto" w:fill="FBECE9"/>
        <w:tblLook w:val="04A0" w:firstRow="1" w:lastRow="0" w:firstColumn="1" w:lastColumn="0" w:noHBand="0" w:noVBand="1"/>
      </w:tblPr>
      <w:tblGrid>
        <w:gridCol w:w="10393"/>
      </w:tblGrid>
      <w:tr w:rsidR="00C24007" w:rsidRPr="001B4DEC" w14:paraId="66724907" w14:textId="77777777" w:rsidTr="008F78CD">
        <w:tc>
          <w:tcPr>
            <w:tcW w:w="10393" w:type="dxa"/>
            <w:shd w:val="clear" w:color="auto" w:fill="FBECE9"/>
          </w:tcPr>
          <w:p w14:paraId="4111E45B" w14:textId="72D40499" w:rsidR="00C24007" w:rsidRPr="00B40BE6" w:rsidRDefault="00C24007" w:rsidP="008F78CD">
            <w:pPr>
              <w:pStyle w:val="Boxtext"/>
              <w:spacing w:before="240" w:after="240"/>
              <w:rPr>
                <w:sz w:val="24"/>
              </w:rPr>
            </w:pPr>
            <w:r w:rsidRPr="00B40BE6">
              <w:rPr>
                <w:sz w:val="24"/>
              </w:rPr>
              <w:t xml:space="preserve">For example, evidencing the standard </w:t>
            </w:r>
            <w:r w:rsidRPr="00B40BE6">
              <w:rPr>
                <w:b/>
                <w:bCs/>
                <w:sz w:val="24"/>
              </w:rPr>
              <w:t xml:space="preserve">Upholds the commitment of </w:t>
            </w:r>
            <w:r w:rsidR="000A2EBB">
              <w:rPr>
                <w:b/>
                <w:bCs/>
                <w:sz w:val="24"/>
              </w:rPr>
              <w:t xml:space="preserve">tāngata </w:t>
            </w:r>
            <w:proofErr w:type="spellStart"/>
            <w:r w:rsidR="000A2EBB">
              <w:rPr>
                <w:b/>
                <w:bCs/>
                <w:sz w:val="24"/>
              </w:rPr>
              <w:t>tiriti</w:t>
            </w:r>
            <w:proofErr w:type="spellEnd"/>
            <w:r w:rsidR="000A2EBB">
              <w:rPr>
                <w:b/>
                <w:bCs/>
                <w:sz w:val="24"/>
              </w:rPr>
              <w:t>/</w:t>
            </w:r>
            <w:r w:rsidRPr="00B40BE6">
              <w:rPr>
                <w:b/>
                <w:bCs/>
                <w:sz w:val="24"/>
              </w:rPr>
              <w:t xml:space="preserve">non-Māori to </w:t>
            </w:r>
            <w:proofErr w:type="spellStart"/>
            <w:r w:rsidRPr="00B40BE6">
              <w:rPr>
                <w:b/>
                <w:bCs/>
                <w:sz w:val="24"/>
              </w:rPr>
              <w:t>Te</w:t>
            </w:r>
            <w:proofErr w:type="spellEnd"/>
            <w:r w:rsidRPr="00B40BE6">
              <w:rPr>
                <w:b/>
                <w:bCs/>
                <w:sz w:val="24"/>
              </w:rPr>
              <w:t xml:space="preserve"> </w:t>
            </w:r>
            <w:proofErr w:type="spellStart"/>
            <w:r w:rsidRPr="00B40BE6">
              <w:rPr>
                <w:b/>
                <w:bCs/>
                <w:sz w:val="24"/>
              </w:rPr>
              <w:t>Tiriti</w:t>
            </w:r>
            <w:proofErr w:type="spellEnd"/>
            <w:r w:rsidRPr="00B40BE6">
              <w:rPr>
                <w:b/>
                <w:bCs/>
                <w:sz w:val="24"/>
              </w:rPr>
              <w:t xml:space="preserve"> o Waitangi</w:t>
            </w:r>
            <w:r w:rsidRPr="00B40BE6">
              <w:rPr>
                <w:sz w:val="24"/>
              </w:rPr>
              <w:t xml:space="preserve"> could include a procedure that outlines the support and training made available to tauiwi workers, what it includes, and how it is linked to their performance appraisal and professional development plan. Also, using your vision and values to evidence your organisations commitment to Te Tiriti o Waitangi. </w:t>
            </w:r>
          </w:p>
        </w:tc>
      </w:tr>
    </w:tbl>
    <w:p w14:paraId="496886CE" w14:textId="77777777" w:rsidR="00C24007" w:rsidRDefault="00C24007" w:rsidP="00C24007">
      <w:pPr>
        <w:pStyle w:val="Bullets"/>
        <w:spacing w:before="240"/>
      </w:pPr>
      <w:r w:rsidRPr="001B4DEC">
        <w:t xml:space="preserve">The </w:t>
      </w:r>
      <w:r w:rsidRPr="001B4DEC">
        <w:rPr>
          <w:b/>
          <w:bCs/>
        </w:rPr>
        <w:t>Gap analysis</w:t>
      </w:r>
      <w:r w:rsidRPr="001B4DEC">
        <w:t xml:space="preserve"> column can be used for notes on standards that the organisation doesn’t meet or partially meets.</w:t>
      </w:r>
    </w:p>
    <w:p w14:paraId="47A0EE18" w14:textId="77777777" w:rsidR="002527A6" w:rsidRDefault="002527A6" w:rsidP="002527A6">
      <w:pPr>
        <w:pStyle w:val="Bullets"/>
        <w:numPr>
          <w:ilvl w:val="0"/>
          <w:numId w:val="0"/>
        </w:numPr>
        <w:spacing w:before="240"/>
        <w:ind w:left="397" w:hanging="397"/>
      </w:pPr>
    </w:p>
    <w:p w14:paraId="39319C93" w14:textId="77777777" w:rsidR="002527A6" w:rsidRDefault="002527A6" w:rsidP="002527A6">
      <w:pPr>
        <w:pStyle w:val="Bullets"/>
        <w:numPr>
          <w:ilvl w:val="0"/>
          <w:numId w:val="0"/>
        </w:numPr>
        <w:spacing w:before="240"/>
        <w:ind w:left="397" w:hanging="397"/>
      </w:pPr>
    </w:p>
    <w:p w14:paraId="0F9ADCF5" w14:textId="77777777" w:rsidR="002527A6" w:rsidRDefault="002527A6" w:rsidP="002527A6">
      <w:pPr>
        <w:pStyle w:val="Bullets"/>
        <w:numPr>
          <w:ilvl w:val="0"/>
          <w:numId w:val="0"/>
        </w:numPr>
        <w:spacing w:before="240"/>
        <w:ind w:left="397" w:hanging="397"/>
      </w:pPr>
    </w:p>
    <w:p w14:paraId="0D4FA1A6" w14:textId="77777777" w:rsidR="002527A6" w:rsidRDefault="002527A6" w:rsidP="002527A6">
      <w:pPr>
        <w:pStyle w:val="Bullets"/>
        <w:numPr>
          <w:ilvl w:val="0"/>
          <w:numId w:val="0"/>
        </w:numPr>
        <w:spacing w:before="240"/>
        <w:ind w:left="397" w:hanging="397"/>
      </w:pPr>
    </w:p>
    <w:p w14:paraId="68D49104" w14:textId="77777777" w:rsidR="002527A6" w:rsidRDefault="002527A6" w:rsidP="002527A6">
      <w:pPr>
        <w:pStyle w:val="Bullets"/>
        <w:numPr>
          <w:ilvl w:val="0"/>
          <w:numId w:val="0"/>
        </w:numPr>
        <w:spacing w:before="240"/>
        <w:ind w:left="397" w:hanging="397"/>
      </w:pPr>
    </w:p>
    <w:p w14:paraId="3F605A77" w14:textId="77777777" w:rsidR="002527A6" w:rsidRDefault="002527A6" w:rsidP="002527A6">
      <w:pPr>
        <w:pStyle w:val="Bullets"/>
        <w:numPr>
          <w:ilvl w:val="0"/>
          <w:numId w:val="0"/>
        </w:numPr>
        <w:spacing w:before="240"/>
        <w:ind w:left="397" w:hanging="397"/>
      </w:pPr>
    </w:p>
    <w:p w14:paraId="0C5F1733" w14:textId="77777777" w:rsidR="002527A6" w:rsidRDefault="002527A6" w:rsidP="002527A6">
      <w:pPr>
        <w:pStyle w:val="Bullets"/>
        <w:numPr>
          <w:ilvl w:val="0"/>
          <w:numId w:val="0"/>
        </w:numPr>
        <w:spacing w:before="240"/>
        <w:ind w:left="397" w:hanging="397"/>
      </w:pPr>
    </w:p>
    <w:p w14:paraId="0B94EE7C" w14:textId="77777777" w:rsidR="002527A6" w:rsidRPr="001B4DEC" w:rsidRDefault="002527A6" w:rsidP="002527A6">
      <w:pPr>
        <w:pStyle w:val="Bullets"/>
        <w:numPr>
          <w:ilvl w:val="0"/>
          <w:numId w:val="0"/>
        </w:numPr>
        <w:spacing w:before="240"/>
        <w:ind w:left="397" w:hanging="397"/>
      </w:pPr>
    </w:p>
    <w:p w14:paraId="0CB672B6" w14:textId="3A66C455" w:rsidR="00933AD6" w:rsidRPr="001B4DEC" w:rsidRDefault="00933AD6" w:rsidP="00C24007"/>
    <w:p w14:paraId="4E5B7979" w14:textId="77777777" w:rsidR="00933AD6" w:rsidRPr="001B4DEC" w:rsidRDefault="00933AD6">
      <w:pPr>
        <w:spacing w:before="0" w:after="160" w:line="259" w:lineRule="auto"/>
        <w:sectPr w:rsidR="00933AD6" w:rsidRPr="001B4DEC" w:rsidSect="002B7F00">
          <w:type w:val="continuous"/>
          <w:pgSz w:w="23811" w:h="16838" w:orient="landscape" w:code="8"/>
          <w:pgMar w:top="2552" w:right="1134" w:bottom="851" w:left="1134" w:header="1134" w:footer="680" w:gutter="0"/>
          <w:cols w:num="2" w:space="737"/>
          <w:titlePg/>
          <w:docGrid w:linePitch="360"/>
        </w:sectPr>
      </w:pPr>
    </w:p>
    <w:p w14:paraId="59538679" w14:textId="53FE917B" w:rsidR="002527A6" w:rsidRDefault="002527A6" w:rsidP="002527A6">
      <w:pPr>
        <w:pStyle w:val="Heading1"/>
        <w:pBdr>
          <w:bottom w:val="single" w:sz="4" w:space="6" w:color="auto"/>
        </w:pBdr>
      </w:pPr>
      <w:r w:rsidRPr="001B4DEC">
        <w:lastRenderedPageBreak/>
        <w:t xml:space="preserve">Standard </w:t>
      </w:r>
      <w:r>
        <w:t>1</w:t>
      </w:r>
      <w:r w:rsidRPr="001B4DEC">
        <w:t xml:space="preserve">: </w:t>
      </w:r>
      <w:proofErr w:type="spellStart"/>
      <w:r w:rsidRPr="001B4DEC">
        <w:t>Kaitiakitanga</w:t>
      </w:r>
      <w:proofErr w:type="spellEnd"/>
      <w:r w:rsidRPr="001B4DEC">
        <w:t xml:space="preserve"> – </w:t>
      </w:r>
      <w:r w:rsidR="00537F0D">
        <w:t xml:space="preserve">Giving Expression to </w:t>
      </w:r>
      <w:r w:rsidRPr="001B4DEC">
        <w:t>Protection and Accountability</w:t>
      </w:r>
      <w:r>
        <w:t xml:space="preserve"> </w:t>
      </w:r>
    </w:p>
    <w:p w14:paraId="745AB662" w14:textId="2B3FE116" w:rsidR="002527A6" w:rsidRDefault="00A648DF" w:rsidP="002527A6">
      <w:pPr>
        <w:spacing w:after="360"/>
      </w:pPr>
      <w:r>
        <w:t xml:space="preserve">The </w:t>
      </w:r>
      <w:r w:rsidRPr="00A648DF">
        <w:t>organisation focuses on increasing the safety of people who are impacted by sexual violence, reducing the possibility of further harm and holding accountable the people who use sexual violence.</w:t>
      </w:r>
    </w:p>
    <w:tbl>
      <w:tblPr>
        <w:tblStyle w:val="TableGrid"/>
        <w:tblW w:w="2151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073"/>
        <w:gridCol w:w="9072"/>
        <w:gridCol w:w="3182"/>
        <w:gridCol w:w="4189"/>
      </w:tblGrid>
      <w:tr w:rsidR="002527A6" w:rsidRPr="001B4DEC" w14:paraId="68597F8D" w14:textId="77777777" w:rsidTr="00FB3986">
        <w:tc>
          <w:tcPr>
            <w:tcW w:w="5073" w:type="dxa"/>
            <w:shd w:val="clear" w:color="auto" w:fill="E4DEE8"/>
          </w:tcPr>
          <w:p w14:paraId="5713B30E" w14:textId="77777777" w:rsidR="002527A6" w:rsidRPr="001B4DEC" w:rsidRDefault="002527A6" w:rsidP="00FB3986">
            <w:r w:rsidRPr="001B4DEC">
              <w:t>Name of staff member who mapped training:</w:t>
            </w:r>
          </w:p>
        </w:tc>
        <w:tc>
          <w:tcPr>
            <w:tcW w:w="9072" w:type="dxa"/>
            <w:shd w:val="clear" w:color="auto" w:fill="E9E9E9"/>
          </w:tcPr>
          <w:p w14:paraId="29C8F7D4" w14:textId="77777777" w:rsidR="002527A6" w:rsidRPr="001B4DEC" w:rsidRDefault="002527A6" w:rsidP="00FB3986"/>
        </w:tc>
        <w:tc>
          <w:tcPr>
            <w:tcW w:w="3182" w:type="dxa"/>
            <w:shd w:val="clear" w:color="auto" w:fill="E4DEE8"/>
            <w:tcMar>
              <w:right w:w="28" w:type="dxa"/>
            </w:tcMar>
          </w:tcPr>
          <w:p w14:paraId="1DD84E65" w14:textId="77777777" w:rsidR="002527A6" w:rsidRPr="001B4DEC" w:rsidRDefault="002527A6" w:rsidP="00FB3986">
            <w:r w:rsidRPr="001B4DEC">
              <w:t>Date mapping completed:</w:t>
            </w:r>
          </w:p>
        </w:tc>
        <w:tc>
          <w:tcPr>
            <w:tcW w:w="4189" w:type="dxa"/>
            <w:shd w:val="clear" w:color="auto" w:fill="E9E9E9"/>
          </w:tcPr>
          <w:p w14:paraId="0E442C05" w14:textId="77777777" w:rsidR="002527A6" w:rsidRPr="001B4DEC" w:rsidRDefault="002527A6" w:rsidP="00FB3986"/>
        </w:tc>
      </w:tr>
    </w:tbl>
    <w:p w14:paraId="4C7F25DB" w14:textId="77777777" w:rsidR="002527A6" w:rsidRPr="001B4DEC" w:rsidRDefault="002527A6" w:rsidP="002527A6">
      <w:pPr>
        <w:spacing w:after="0"/>
      </w:pPr>
    </w:p>
    <w:tbl>
      <w:tblPr>
        <w:tblStyle w:val="TableGrid"/>
        <w:tblW w:w="21546" w:type="dxa"/>
        <w:tblInd w:w="0" w:type="dxa"/>
        <w:tblLayout w:type="fixed"/>
        <w:tblLook w:val="04A0" w:firstRow="1" w:lastRow="0" w:firstColumn="1" w:lastColumn="0" w:noHBand="0" w:noVBand="1"/>
      </w:tblPr>
      <w:tblGrid>
        <w:gridCol w:w="638"/>
        <w:gridCol w:w="2102"/>
        <w:gridCol w:w="433"/>
        <w:gridCol w:w="6436"/>
        <w:gridCol w:w="2694"/>
        <w:gridCol w:w="4394"/>
        <w:gridCol w:w="4849"/>
      </w:tblGrid>
      <w:tr w:rsidR="002527A6" w:rsidRPr="001B4DEC" w14:paraId="74754D04" w14:textId="77777777" w:rsidTr="00C676B3">
        <w:trPr>
          <w:tblHeader/>
        </w:trPr>
        <w:tc>
          <w:tcPr>
            <w:tcW w:w="27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44DC1009" w14:textId="77777777" w:rsidR="002527A6" w:rsidRPr="005A7F0B" w:rsidRDefault="002527A6" w:rsidP="00FB3986">
            <w:pPr>
              <w:rPr>
                <w:b/>
                <w:bCs/>
                <w:color w:val="FFFFFF" w:themeColor="background1"/>
              </w:rPr>
            </w:pPr>
            <w:r w:rsidRPr="005A7F0B">
              <w:rPr>
                <w:b/>
                <w:bCs/>
                <w:color w:val="FFFFFF" w:themeColor="background1"/>
              </w:rPr>
              <w:t>KAITIAKITANGA</w:t>
            </w: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495FFC11" w14:textId="77777777" w:rsidR="002527A6" w:rsidRPr="001B4DEC" w:rsidRDefault="002527A6" w:rsidP="00FB3986">
            <w:pPr>
              <w:spacing w:line="240" w:lineRule="auto"/>
              <w:rPr>
                <w:b/>
                <w:bCs/>
              </w:rPr>
            </w:pP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vAlign w:val="center"/>
          </w:tcPr>
          <w:p w14:paraId="0255E701" w14:textId="77777777" w:rsidR="002527A6" w:rsidRPr="001B4DEC" w:rsidRDefault="002527A6" w:rsidP="00FB3986">
            <w:pPr>
              <w:spacing w:line="240" w:lineRule="auto"/>
              <w:rPr>
                <w:b/>
                <w:bCs/>
              </w:rPr>
            </w:pP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348BC823" w14:textId="77777777" w:rsidR="002527A6" w:rsidRPr="001B4DEC" w:rsidRDefault="002527A6" w:rsidP="00FB3986">
            <w:pPr>
              <w:spacing w:line="240" w:lineRule="auto"/>
              <w:rPr>
                <w:b/>
                <w:bCs/>
              </w:rPr>
            </w:pPr>
          </w:p>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7189B816" w14:textId="77777777" w:rsidR="002527A6" w:rsidRPr="001B4DEC" w:rsidRDefault="002527A6" w:rsidP="00FB3986">
            <w:pPr>
              <w:spacing w:line="240" w:lineRule="auto"/>
              <w:rPr>
                <w:b/>
                <w:bCs/>
              </w:rPr>
            </w:pPr>
          </w:p>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4B681EE0" w14:textId="77777777" w:rsidR="002527A6" w:rsidRPr="001B4DEC" w:rsidRDefault="002527A6" w:rsidP="00FB3986">
            <w:pPr>
              <w:spacing w:line="240" w:lineRule="auto"/>
              <w:rPr>
                <w:b/>
                <w:bCs/>
              </w:rPr>
            </w:pPr>
          </w:p>
        </w:tc>
      </w:tr>
      <w:tr w:rsidR="002527A6" w:rsidRPr="001B4DEC" w14:paraId="303E464F" w14:textId="77777777" w:rsidTr="00FB3986">
        <w:trPr>
          <w:tblHeader/>
        </w:trPr>
        <w:tc>
          <w:tcPr>
            <w:tcW w:w="960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4DEE8" w:themeFill="text2"/>
            <w:vAlign w:val="bottom"/>
          </w:tcPr>
          <w:p w14:paraId="531883E5" w14:textId="77777777" w:rsidR="002527A6" w:rsidRPr="001B4DEC" w:rsidRDefault="002527A6" w:rsidP="00FB3986">
            <w:pPr>
              <w:rPr>
                <w:b/>
                <w:bCs/>
              </w:rPr>
            </w:pPr>
            <w:r w:rsidRPr="001B4DEC">
              <w:rPr>
                <w:b/>
                <w:bCs/>
              </w:rPr>
              <w:t xml:space="preserve">Standards </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4DEE8" w:themeFill="text2"/>
            <w:vAlign w:val="bottom"/>
          </w:tcPr>
          <w:p w14:paraId="6E88C254" w14:textId="77777777" w:rsidR="002527A6" w:rsidRPr="001B4DEC" w:rsidRDefault="002527A6" w:rsidP="00FB3986">
            <w:pPr>
              <w:rPr>
                <w:b/>
                <w:bCs/>
              </w:rPr>
            </w:pPr>
            <w:r w:rsidRPr="001B4DEC">
              <w:rPr>
                <w:b/>
                <w:bCs/>
              </w:rPr>
              <w:t>Name of document</w:t>
            </w:r>
          </w:p>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4DEE8" w:themeFill="text2"/>
            <w:vAlign w:val="bottom"/>
          </w:tcPr>
          <w:p w14:paraId="0F93FE10" w14:textId="77777777" w:rsidR="002527A6" w:rsidRPr="001B4DEC" w:rsidRDefault="002527A6" w:rsidP="00FB3986">
            <w:pPr>
              <w:rPr>
                <w:b/>
                <w:bCs/>
              </w:rPr>
            </w:pPr>
            <w:r w:rsidRPr="001B4DEC">
              <w:rPr>
                <w:b/>
                <w:bCs/>
              </w:rPr>
              <w:t xml:space="preserve">Details of document: </w:t>
            </w:r>
            <w:r w:rsidRPr="001B4DEC">
              <w:t xml:space="preserve">Describe the sections that relate to the standard </w:t>
            </w:r>
          </w:p>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4DEE8" w:themeFill="text2"/>
            <w:vAlign w:val="bottom"/>
          </w:tcPr>
          <w:p w14:paraId="3B8674DE" w14:textId="77777777" w:rsidR="002527A6" w:rsidRPr="001B4DEC" w:rsidRDefault="002527A6" w:rsidP="00FB3986">
            <w:pPr>
              <w:rPr>
                <w:b/>
                <w:bCs/>
              </w:rPr>
            </w:pPr>
            <w:r w:rsidRPr="001B4DEC">
              <w:rPr>
                <w:b/>
                <w:bCs/>
              </w:rPr>
              <w:t>Gap analysis</w:t>
            </w:r>
            <w:r w:rsidRPr="001B4DEC">
              <w:t>: Identify gaps when standards are not covered or only partially</w:t>
            </w:r>
            <w:r>
              <w:t> </w:t>
            </w:r>
            <w:r w:rsidRPr="001B4DEC">
              <w:t>covered</w:t>
            </w:r>
          </w:p>
        </w:tc>
      </w:tr>
      <w:tr w:rsidR="002527A6" w:rsidRPr="001B4DEC" w14:paraId="66E7BFF4" w14:textId="77777777" w:rsidTr="00C676B3">
        <w:tc>
          <w:tcPr>
            <w:tcW w:w="638"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601C207C" w14:textId="1A373053" w:rsidR="002527A6" w:rsidRPr="001B4DEC" w:rsidRDefault="00627E84" w:rsidP="00FB3986">
            <w:pPr>
              <w:rPr>
                <w:color w:val="FFFFFF" w:themeColor="background1"/>
              </w:rPr>
            </w:pPr>
            <w:r>
              <w:rPr>
                <w:color w:val="FFFFFF" w:themeColor="background1"/>
              </w:rPr>
              <w:t>1</w:t>
            </w:r>
            <w:r w:rsidR="002527A6" w:rsidRPr="001B4DEC">
              <w:rPr>
                <w:color w:val="FFFFFF" w:themeColor="background1"/>
              </w:rPr>
              <w:t>.1</w:t>
            </w:r>
          </w:p>
        </w:tc>
        <w:tc>
          <w:tcPr>
            <w:tcW w:w="2102"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32172271" w14:textId="77777777" w:rsidR="002527A6" w:rsidRPr="001B4DEC" w:rsidRDefault="002527A6" w:rsidP="00FB3986">
            <w:pPr>
              <w:rPr>
                <w:color w:val="FFFFFF" w:themeColor="background1"/>
              </w:rPr>
            </w:pPr>
            <w:r w:rsidRPr="001B4DEC">
              <w:rPr>
                <w:color w:val="FFFFFF" w:themeColor="background1"/>
              </w:rPr>
              <w:t>The organisation has a coherent model of practice</w:t>
            </w: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3C912A62" w14:textId="77777777" w:rsidR="002527A6" w:rsidRPr="001B4DEC" w:rsidRDefault="002527A6" w:rsidP="00FB3986">
            <w:pPr>
              <w:rPr>
                <w:b/>
                <w:bCs/>
                <w:color w:val="FFFFFF" w:themeColor="background1"/>
              </w:rPr>
            </w:pPr>
            <w:r w:rsidRPr="001B4DEC">
              <w:rPr>
                <w:b/>
                <w:bCs/>
                <w:color w:val="FFFFFF" w:themeColor="background1"/>
              </w:rPr>
              <w:t>a</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2813C992" w14:textId="77777777" w:rsidR="002527A6" w:rsidRPr="001B4DEC" w:rsidRDefault="002527A6" w:rsidP="00FB3986">
            <w:pPr>
              <w:spacing w:after="0"/>
              <w:rPr>
                <w:b/>
                <w:bCs/>
              </w:rPr>
            </w:pPr>
            <w:r w:rsidRPr="001B4DEC">
              <w:rPr>
                <w:b/>
                <w:bCs/>
              </w:rPr>
              <w:t xml:space="preserve">The model of practice: </w:t>
            </w:r>
          </w:p>
          <w:p w14:paraId="1A28A2F5" w14:textId="67779477" w:rsidR="002527A6" w:rsidRPr="001B4DEC" w:rsidRDefault="002527A6" w:rsidP="00FB3986">
            <w:r w:rsidRPr="001B4DEC">
              <w:t xml:space="preserve">Enhances </w:t>
            </w:r>
            <w:r w:rsidR="00627E84" w:rsidRPr="00627E84">
              <w:t>the safety and protection of people impacted by sexual violence and their children, family and whānau</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24005E55" w14:textId="77777777" w:rsidR="002527A6" w:rsidRPr="001B4DEC" w:rsidRDefault="002527A6"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D2FA7BD" w14:textId="77777777" w:rsidR="002527A6" w:rsidRPr="001B4DEC" w:rsidRDefault="002527A6"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842D4BA" w14:textId="77777777" w:rsidR="002527A6" w:rsidRPr="001B4DEC" w:rsidRDefault="002527A6" w:rsidP="00FB3986"/>
        </w:tc>
      </w:tr>
      <w:tr w:rsidR="002527A6" w:rsidRPr="001B4DEC" w14:paraId="5C3610D9" w14:textId="77777777" w:rsidTr="00C676B3">
        <w:tc>
          <w:tcPr>
            <w:tcW w:w="638"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63BBF26B" w14:textId="77777777" w:rsidR="002527A6" w:rsidRPr="001B4DEC" w:rsidRDefault="002527A6" w:rsidP="00FB3986">
            <w:pPr>
              <w:rPr>
                <w:color w:val="FFFFFF" w:themeColor="background1"/>
              </w:rPr>
            </w:pPr>
          </w:p>
        </w:tc>
        <w:tc>
          <w:tcPr>
            <w:tcW w:w="2102"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3C4FD999" w14:textId="77777777" w:rsidR="002527A6" w:rsidRPr="001B4DEC" w:rsidRDefault="002527A6"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5E5B9D8B" w14:textId="77777777" w:rsidR="002527A6" w:rsidRPr="001B4DEC" w:rsidRDefault="002527A6" w:rsidP="00FB3986">
            <w:pPr>
              <w:rPr>
                <w:b/>
                <w:bCs/>
                <w:color w:val="FFFFFF" w:themeColor="background1"/>
              </w:rPr>
            </w:pPr>
            <w:r w:rsidRPr="001B4DEC">
              <w:rPr>
                <w:b/>
                <w:bCs/>
                <w:color w:val="FFFFFF" w:themeColor="background1"/>
              </w:rPr>
              <w:t>b</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54F24E08" w14:textId="514BE406" w:rsidR="002527A6" w:rsidRPr="001B4DEC" w:rsidRDefault="00627E84" w:rsidP="00B77863">
            <w:r>
              <w:t>I</w:t>
            </w:r>
            <w:r w:rsidRPr="00627E84">
              <w:t>s informed by victim-survivors, with clear structures of accountability, and uses lived experience alongside practice knowledge, cultural knowledge and evidence so that individual stories are integrated and applied appropriately and within scope</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EA85CC0" w14:textId="77777777" w:rsidR="002527A6" w:rsidRPr="001B4DEC" w:rsidRDefault="002527A6"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BFB1567" w14:textId="77777777" w:rsidR="002527A6" w:rsidRPr="001B4DEC" w:rsidRDefault="002527A6"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A7100BB" w14:textId="77777777" w:rsidR="002527A6" w:rsidRPr="001B4DEC" w:rsidRDefault="002527A6" w:rsidP="00FB3986">
            <w:pPr>
              <w:spacing w:line="240" w:lineRule="auto"/>
            </w:pPr>
          </w:p>
        </w:tc>
      </w:tr>
      <w:tr w:rsidR="002527A6" w:rsidRPr="001B4DEC" w14:paraId="5EC0EFDE" w14:textId="77777777" w:rsidTr="00C676B3">
        <w:tc>
          <w:tcPr>
            <w:tcW w:w="638"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1E007523" w14:textId="77777777" w:rsidR="002527A6" w:rsidRPr="001B4DEC" w:rsidRDefault="002527A6" w:rsidP="00FB3986">
            <w:pPr>
              <w:rPr>
                <w:color w:val="FFFFFF" w:themeColor="background1"/>
              </w:rPr>
            </w:pPr>
          </w:p>
        </w:tc>
        <w:tc>
          <w:tcPr>
            <w:tcW w:w="2102"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129A6F4C" w14:textId="77777777" w:rsidR="002527A6" w:rsidRPr="001B4DEC" w:rsidRDefault="002527A6"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49AC7733" w14:textId="77777777" w:rsidR="002527A6" w:rsidRPr="001B4DEC" w:rsidRDefault="002527A6" w:rsidP="00FB3986">
            <w:pPr>
              <w:rPr>
                <w:b/>
                <w:bCs/>
                <w:color w:val="FFFFFF" w:themeColor="background1"/>
              </w:rPr>
            </w:pPr>
            <w:r w:rsidRPr="001B4DEC">
              <w:rPr>
                <w:b/>
                <w:bCs/>
                <w:color w:val="FFFFFF" w:themeColor="background1"/>
              </w:rPr>
              <w:t>c</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7865A907" w14:textId="7E6141E5" w:rsidR="002527A6" w:rsidRPr="001B4DEC" w:rsidRDefault="00276DB5" w:rsidP="00FB3986">
            <w:r w:rsidRPr="00276DB5">
              <w:t>ensures appropriate government procurement obligations and relevant legislation are adhered to</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F127903" w14:textId="77777777" w:rsidR="002527A6" w:rsidRPr="001B4DEC" w:rsidRDefault="002527A6"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2B95184" w14:textId="77777777" w:rsidR="002527A6" w:rsidRPr="001B4DEC" w:rsidRDefault="002527A6"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0A78FE50" w14:textId="77777777" w:rsidR="002527A6" w:rsidRPr="001B4DEC" w:rsidRDefault="002527A6" w:rsidP="00FB3986">
            <w:pPr>
              <w:spacing w:line="240" w:lineRule="auto"/>
            </w:pPr>
          </w:p>
        </w:tc>
      </w:tr>
      <w:tr w:rsidR="002527A6" w:rsidRPr="001B4DEC" w14:paraId="530584C7" w14:textId="77777777" w:rsidTr="00C676B3">
        <w:tc>
          <w:tcPr>
            <w:tcW w:w="638"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2ABF0951" w14:textId="77777777" w:rsidR="002527A6" w:rsidRPr="001B4DEC" w:rsidRDefault="002527A6" w:rsidP="00FB3986">
            <w:pPr>
              <w:rPr>
                <w:color w:val="FFFFFF" w:themeColor="background1"/>
              </w:rPr>
            </w:pPr>
          </w:p>
        </w:tc>
        <w:tc>
          <w:tcPr>
            <w:tcW w:w="2102"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7DD530F4" w14:textId="77777777" w:rsidR="002527A6" w:rsidRPr="001B4DEC" w:rsidRDefault="002527A6"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76C3FA3F" w14:textId="77777777" w:rsidR="002527A6" w:rsidRPr="001B4DEC" w:rsidRDefault="002527A6" w:rsidP="00FB3986">
            <w:pPr>
              <w:rPr>
                <w:b/>
                <w:bCs/>
                <w:color w:val="FFFFFF" w:themeColor="background1"/>
              </w:rPr>
            </w:pPr>
            <w:r w:rsidRPr="001B4DEC">
              <w:rPr>
                <w:b/>
                <w:bCs/>
                <w:color w:val="FFFFFF" w:themeColor="background1"/>
              </w:rPr>
              <w:t>d</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57643B98" w14:textId="4DA56C7B" w:rsidR="002527A6" w:rsidRPr="001B4DEC" w:rsidRDefault="00B77863" w:rsidP="00FB3986">
            <w:r w:rsidRPr="00B77863">
              <w:t>demonstrates the protection, promotion and enhancement of human rights</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B4F2809" w14:textId="77777777" w:rsidR="002527A6" w:rsidRPr="001B4DEC" w:rsidRDefault="002527A6"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6BFB7BC" w14:textId="77777777" w:rsidR="002527A6" w:rsidRPr="001B4DEC" w:rsidRDefault="002527A6"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3F898A9" w14:textId="77777777" w:rsidR="002527A6" w:rsidRPr="001B4DEC" w:rsidRDefault="002527A6" w:rsidP="00FB3986">
            <w:pPr>
              <w:spacing w:line="240" w:lineRule="auto"/>
            </w:pPr>
          </w:p>
        </w:tc>
      </w:tr>
      <w:tr w:rsidR="002527A6" w:rsidRPr="001B4DEC" w14:paraId="387BF81F" w14:textId="77777777" w:rsidTr="00C676B3">
        <w:tc>
          <w:tcPr>
            <w:tcW w:w="638"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15C3AA07" w14:textId="77777777" w:rsidR="002527A6" w:rsidRPr="001B4DEC" w:rsidRDefault="002527A6" w:rsidP="00FB3986">
            <w:pPr>
              <w:rPr>
                <w:color w:val="FFFFFF" w:themeColor="background1"/>
              </w:rPr>
            </w:pPr>
          </w:p>
        </w:tc>
        <w:tc>
          <w:tcPr>
            <w:tcW w:w="2102"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0E5E78F5" w14:textId="77777777" w:rsidR="002527A6" w:rsidRPr="001B4DEC" w:rsidRDefault="002527A6"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5952FB23" w14:textId="77777777" w:rsidR="002527A6" w:rsidRPr="001B4DEC" w:rsidRDefault="002527A6" w:rsidP="00FB3986">
            <w:pPr>
              <w:rPr>
                <w:b/>
                <w:bCs/>
                <w:color w:val="FFFFFF" w:themeColor="background1"/>
              </w:rPr>
            </w:pPr>
            <w:r w:rsidRPr="001B4DEC">
              <w:rPr>
                <w:b/>
                <w:bCs/>
                <w:color w:val="FFFFFF" w:themeColor="background1"/>
              </w:rPr>
              <w:t>e</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5F794707" w14:textId="74E690EF" w:rsidR="00B77863" w:rsidRPr="001B4DEC" w:rsidRDefault="00B77863" w:rsidP="00FB3986">
            <w:r w:rsidRPr="00B77863">
              <w:t>ensures appropriate responses to the different manifestations and impacts of sexual violence</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AA6C52A" w14:textId="77777777" w:rsidR="002527A6" w:rsidRPr="001B4DEC" w:rsidRDefault="002527A6"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AE6AC21" w14:textId="77777777" w:rsidR="002527A6" w:rsidRPr="001B4DEC" w:rsidRDefault="002527A6"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E665FF3" w14:textId="77777777" w:rsidR="002527A6" w:rsidRPr="001B4DEC" w:rsidRDefault="002527A6" w:rsidP="00FB3986">
            <w:pPr>
              <w:spacing w:line="240" w:lineRule="auto"/>
            </w:pPr>
          </w:p>
        </w:tc>
      </w:tr>
      <w:tr w:rsidR="002527A6" w:rsidRPr="001B4DEC" w14:paraId="4E58C23C" w14:textId="77777777" w:rsidTr="00C676B3">
        <w:tc>
          <w:tcPr>
            <w:tcW w:w="638"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06EA8712" w14:textId="77777777" w:rsidR="002527A6" w:rsidRPr="001B4DEC" w:rsidRDefault="002527A6" w:rsidP="00FB3986">
            <w:pPr>
              <w:rPr>
                <w:color w:val="FFFFFF" w:themeColor="background1"/>
              </w:rPr>
            </w:pPr>
          </w:p>
        </w:tc>
        <w:tc>
          <w:tcPr>
            <w:tcW w:w="2102"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6E4C6DCA" w14:textId="77777777" w:rsidR="002527A6" w:rsidRPr="001B4DEC" w:rsidRDefault="002527A6"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65389E7A" w14:textId="27C077C2" w:rsidR="002527A6" w:rsidRDefault="00260B73" w:rsidP="00FB3986">
            <w:pPr>
              <w:rPr>
                <w:b/>
                <w:bCs/>
                <w:color w:val="FFFFFF" w:themeColor="background1"/>
              </w:rPr>
            </w:pPr>
            <w:r>
              <w:rPr>
                <w:b/>
                <w:bCs/>
                <w:color w:val="FFFFFF" w:themeColor="background1"/>
              </w:rPr>
              <w:t>f</w:t>
            </w:r>
          </w:p>
          <w:p w14:paraId="051CDDB1" w14:textId="77777777" w:rsidR="00260B73" w:rsidRPr="001B4DEC" w:rsidRDefault="00260B73" w:rsidP="00FB3986">
            <w:pPr>
              <w:rPr>
                <w:b/>
                <w:bCs/>
                <w:color w:val="FFFFFF" w:themeColor="background1"/>
              </w:rPr>
            </w:pP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04841FAC" w14:textId="77777777" w:rsidR="00B77863" w:rsidRDefault="00B77863" w:rsidP="00FB3986">
            <w:r w:rsidRPr="00B77863">
              <w:t>demonstrates an understanding of the principles outlined in this document.</w:t>
            </w:r>
          </w:p>
          <w:p w14:paraId="3F7173CB" w14:textId="2534864C" w:rsidR="00260B73" w:rsidRPr="001B4DEC" w:rsidRDefault="00260B73" w:rsidP="00FB3986"/>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E73F7D4" w14:textId="77777777" w:rsidR="002527A6" w:rsidRPr="001B4DEC" w:rsidRDefault="002527A6"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1F76BFD" w14:textId="77777777" w:rsidR="002527A6" w:rsidRPr="001B4DEC" w:rsidRDefault="002527A6"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BF69902" w14:textId="77777777" w:rsidR="002527A6" w:rsidRPr="001B4DEC" w:rsidRDefault="002527A6" w:rsidP="00FB3986">
            <w:pPr>
              <w:spacing w:line="240" w:lineRule="auto"/>
            </w:pPr>
          </w:p>
        </w:tc>
      </w:tr>
      <w:tr w:rsidR="00260B73" w:rsidRPr="001B4DEC" w14:paraId="639B5BB1" w14:textId="77777777" w:rsidTr="00F6426D">
        <w:tc>
          <w:tcPr>
            <w:tcW w:w="638"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E62127"/>
            <w:vAlign w:val="center"/>
          </w:tcPr>
          <w:p w14:paraId="3E204FD7" w14:textId="6FC68A84" w:rsidR="00260B73" w:rsidRPr="001B4DEC" w:rsidRDefault="00260B73" w:rsidP="00FB3986">
            <w:pPr>
              <w:rPr>
                <w:color w:val="FFFFFF" w:themeColor="background1"/>
              </w:rPr>
            </w:pPr>
            <w:r>
              <w:rPr>
                <w:color w:val="FFFFFF" w:themeColor="background1"/>
              </w:rPr>
              <w:lastRenderedPageBreak/>
              <w:t>1</w:t>
            </w:r>
            <w:r w:rsidRPr="001B4DEC">
              <w:rPr>
                <w:color w:val="FFFFFF" w:themeColor="background1"/>
              </w:rPr>
              <w:t>.2</w:t>
            </w:r>
          </w:p>
        </w:tc>
        <w:tc>
          <w:tcPr>
            <w:tcW w:w="2102"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E62127"/>
            <w:vAlign w:val="center"/>
          </w:tcPr>
          <w:p w14:paraId="78A3AEFD" w14:textId="77777777" w:rsidR="00260B73" w:rsidRPr="001B4DEC" w:rsidRDefault="00260B73" w:rsidP="00FB3986">
            <w:pPr>
              <w:rPr>
                <w:color w:val="FFFFFF" w:themeColor="background1"/>
              </w:rPr>
            </w:pPr>
            <w:r w:rsidRPr="001B4DEC">
              <w:rPr>
                <w:color w:val="FFFFFF" w:themeColor="background1"/>
              </w:rPr>
              <w:t>The organisation prioritises safety and has processes to identify risk and protective factors</w:t>
            </w: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3A7D0F7B" w14:textId="77777777" w:rsidR="00260B73" w:rsidRPr="001B4DEC" w:rsidRDefault="00260B73" w:rsidP="00FB3986">
            <w:pPr>
              <w:rPr>
                <w:b/>
                <w:bCs/>
                <w:color w:val="FFFFFF" w:themeColor="background1"/>
              </w:rPr>
            </w:pPr>
            <w:r w:rsidRPr="001B4DEC">
              <w:rPr>
                <w:b/>
                <w:bCs/>
                <w:color w:val="FFFFFF" w:themeColor="background1"/>
              </w:rPr>
              <w:t>a</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6AC7A6FD" w14:textId="77777777" w:rsidR="00260B73" w:rsidRPr="001B4DEC" w:rsidRDefault="00260B73" w:rsidP="00FB3986">
            <w:pPr>
              <w:spacing w:after="0"/>
              <w:rPr>
                <w:b/>
                <w:bCs/>
              </w:rPr>
            </w:pPr>
            <w:r w:rsidRPr="001B4DEC">
              <w:rPr>
                <w:b/>
                <w:bCs/>
              </w:rPr>
              <w:t>The organisation:</w:t>
            </w:r>
          </w:p>
          <w:p w14:paraId="085E38CA" w14:textId="7173A4A8" w:rsidR="00260B73" w:rsidRPr="001B4DEC" w:rsidRDefault="00260B73" w:rsidP="00FB3986">
            <w:r w:rsidRPr="005361A8">
              <w:t>operates from a well-evidenced, trauma- and violence-informed approach with policies and procedures for safe practice. These include effective trauma- and violence-informed responses for all service users and workforce wellbeing and safety</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21B5610C" w14:textId="77777777" w:rsidR="00260B73" w:rsidRPr="001B4DEC" w:rsidRDefault="00260B73" w:rsidP="00FB3986">
            <w:pPr>
              <w:spacing w:line="240" w:lineRule="auto"/>
            </w:pPr>
          </w:p>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658BDA9" w14:textId="77777777" w:rsidR="00260B73" w:rsidRPr="001B4DEC" w:rsidRDefault="00260B73" w:rsidP="00FB3986">
            <w:pPr>
              <w:spacing w:line="240" w:lineRule="auto"/>
            </w:pPr>
          </w:p>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5570CDFE" w14:textId="77777777" w:rsidR="00260B73" w:rsidRPr="001B4DEC" w:rsidRDefault="00260B73" w:rsidP="00FB3986">
            <w:pPr>
              <w:spacing w:line="240" w:lineRule="auto"/>
            </w:pPr>
          </w:p>
        </w:tc>
      </w:tr>
      <w:tr w:rsidR="00260B73" w:rsidRPr="001B4DEC" w14:paraId="3A92736B"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5A198E02"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2169D478"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7408CF17" w14:textId="77777777" w:rsidR="00260B73" w:rsidRPr="001B4DEC" w:rsidRDefault="00260B73" w:rsidP="00FB3986">
            <w:pPr>
              <w:rPr>
                <w:b/>
                <w:bCs/>
                <w:color w:val="FFFFFF" w:themeColor="background1"/>
              </w:rPr>
            </w:pPr>
            <w:r w:rsidRPr="001B4DEC">
              <w:rPr>
                <w:b/>
                <w:bCs/>
                <w:color w:val="FFFFFF" w:themeColor="background1"/>
              </w:rPr>
              <w:t>b</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10FD9AD9" w14:textId="5F0D360E" w:rsidR="00260B73" w:rsidRPr="001B4DEC" w:rsidRDefault="00260B73" w:rsidP="00FB3986">
            <w:r w:rsidRPr="00585506">
              <w:t>ensures processes and practices promote safety, protection and accountability, remaining current with sound knowledge of sexual violence legislation, including consent legislation, legal tools and mechanisms</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C2A231D"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2791F6CA"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25B5628D" w14:textId="77777777" w:rsidR="00260B73" w:rsidRPr="001B4DEC" w:rsidRDefault="00260B73" w:rsidP="00FB3986">
            <w:pPr>
              <w:spacing w:line="240" w:lineRule="auto"/>
            </w:pPr>
          </w:p>
        </w:tc>
      </w:tr>
      <w:tr w:rsidR="00260B73" w:rsidRPr="001B4DEC" w14:paraId="67E76226"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1F62B28E"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2868AD88"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52D5F9DF" w14:textId="77777777" w:rsidR="00260B73" w:rsidRPr="001B4DEC" w:rsidRDefault="00260B73" w:rsidP="00FB3986">
            <w:pPr>
              <w:rPr>
                <w:b/>
                <w:bCs/>
                <w:color w:val="FFFFFF" w:themeColor="background1"/>
              </w:rPr>
            </w:pPr>
            <w:r w:rsidRPr="001B4DEC">
              <w:rPr>
                <w:b/>
                <w:bCs/>
                <w:color w:val="FFFFFF" w:themeColor="background1"/>
              </w:rPr>
              <w:t>c</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75DFB414" w14:textId="4B31965F" w:rsidR="00260B73" w:rsidRPr="001B4DEC" w:rsidRDefault="00260B73" w:rsidP="00FB3986">
            <w:r w:rsidRPr="00585506">
              <w:t xml:space="preserve">ensures policies and processes outline safety and autonomy practices for victim-survivors of sexual violence, regardless of </w:t>
            </w:r>
            <w:proofErr w:type="gramStart"/>
            <w:r w:rsidRPr="00585506">
              <w:t>whether or not</w:t>
            </w:r>
            <w:proofErr w:type="gramEnd"/>
            <w:r w:rsidRPr="00585506">
              <w:t xml:space="preserve"> they are a direct service user</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220C5BD4"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F2B9188"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557AED1D" w14:textId="77777777" w:rsidR="00260B73" w:rsidRPr="001B4DEC" w:rsidRDefault="00260B73" w:rsidP="00FB3986">
            <w:pPr>
              <w:spacing w:line="240" w:lineRule="auto"/>
            </w:pPr>
          </w:p>
        </w:tc>
      </w:tr>
      <w:tr w:rsidR="00260B73" w:rsidRPr="001B4DEC" w14:paraId="0D5AC1FF"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32AD4C3C"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3D525A03"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1B53F21E" w14:textId="77777777" w:rsidR="00260B73" w:rsidRPr="001B4DEC" w:rsidRDefault="00260B73" w:rsidP="00FB3986">
            <w:pPr>
              <w:rPr>
                <w:b/>
                <w:bCs/>
                <w:color w:val="FFFFFF" w:themeColor="background1"/>
              </w:rPr>
            </w:pPr>
            <w:r w:rsidRPr="001B4DEC">
              <w:rPr>
                <w:b/>
                <w:bCs/>
                <w:color w:val="FFFFFF" w:themeColor="background1"/>
              </w:rPr>
              <w:t>d</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7E7C383E" w14:textId="5F91C755" w:rsidR="00260B73" w:rsidRPr="001B4DEC" w:rsidRDefault="00260B73" w:rsidP="00FB3986">
            <w:r w:rsidRPr="00585506">
              <w:t>maintains child protection policies that focus on children and young people’s safety, needs and wellbeing even when they are not a direct service user, including operational policies that support children’s identities, increase knowledge of prevention and identification of risk, and adequate preventative actions including in the digital realm</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E86B06F"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102B93BB"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2CF14B8" w14:textId="77777777" w:rsidR="00260B73" w:rsidRPr="001B4DEC" w:rsidRDefault="00260B73" w:rsidP="00FB3986">
            <w:pPr>
              <w:spacing w:line="240" w:lineRule="auto"/>
            </w:pPr>
          </w:p>
        </w:tc>
      </w:tr>
      <w:tr w:rsidR="00260B73" w:rsidRPr="001B4DEC" w14:paraId="19BDC571"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6DD0FD85"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059AC5C4"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1DA199CA" w14:textId="77777777" w:rsidR="00260B73" w:rsidRPr="001B4DEC" w:rsidRDefault="00260B73" w:rsidP="00FB3986">
            <w:pPr>
              <w:rPr>
                <w:b/>
                <w:bCs/>
                <w:color w:val="FFFFFF" w:themeColor="background1"/>
              </w:rPr>
            </w:pPr>
            <w:r w:rsidRPr="001B4DEC">
              <w:rPr>
                <w:b/>
                <w:bCs/>
                <w:color w:val="FFFFFF" w:themeColor="background1"/>
              </w:rPr>
              <w:t>e</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5B95ACF4" w14:textId="20868535" w:rsidR="00260B73" w:rsidRPr="001B4DEC" w:rsidRDefault="00260B73" w:rsidP="00FB3986">
            <w:r w:rsidRPr="00585506">
              <w:t>maintains policies that focus on response and protection for adults at risk</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1818ECED"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0F46033D"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0BF6E50C" w14:textId="77777777" w:rsidR="00260B73" w:rsidRPr="001B4DEC" w:rsidRDefault="00260B73" w:rsidP="00FB3986">
            <w:pPr>
              <w:spacing w:line="240" w:lineRule="auto"/>
            </w:pPr>
          </w:p>
        </w:tc>
      </w:tr>
      <w:tr w:rsidR="00260B73" w:rsidRPr="001B4DEC" w14:paraId="3BBC657D"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204C4FDA"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2AA022D5"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5C65078A" w14:textId="77777777" w:rsidR="00260B73" w:rsidRPr="001B4DEC" w:rsidRDefault="00260B73" w:rsidP="00FB3986">
            <w:pPr>
              <w:rPr>
                <w:b/>
                <w:bCs/>
                <w:color w:val="FFFFFF" w:themeColor="background1"/>
              </w:rPr>
            </w:pPr>
            <w:r w:rsidRPr="001B4DEC">
              <w:rPr>
                <w:b/>
                <w:bCs/>
                <w:color w:val="FFFFFF" w:themeColor="background1"/>
              </w:rPr>
              <w:t>f</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2ADF21E2" w14:textId="363DE4FF" w:rsidR="00260B73" w:rsidRPr="001B4DEC" w:rsidRDefault="00260B73" w:rsidP="00FB3986">
            <w:r w:rsidRPr="00F300D0">
              <w:t>ensures the need for accessible communication modes and/or supported decision making is recognised and used</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D23B264"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D7F979E"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52E87AD0" w14:textId="77777777" w:rsidR="00260B73" w:rsidRPr="001B4DEC" w:rsidRDefault="00260B73" w:rsidP="00FB3986">
            <w:pPr>
              <w:spacing w:line="240" w:lineRule="auto"/>
            </w:pPr>
          </w:p>
        </w:tc>
      </w:tr>
      <w:tr w:rsidR="00260B73" w:rsidRPr="001B4DEC" w14:paraId="2C90B666"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458E43C7"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7DCAFB30"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6F134EBB" w14:textId="77777777" w:rsidR="00260B73" w:rsidRPr="001B4DEC" w:rsidRDefault="00260B73" w:rsidP="00FB3986">
            <w:pPr>
              <w:rPr>
                <w:b/>
                <w:bCs/>
                <w:color w:val="FFFFFF" w:themeColor="background1"/>
              </w:rPr>
            </w:pPr>
            <w:r w:rsidRPr="001B4DEC">
              <w:rPr>
                <w:b/>
                <w:bCs/>
                <w:color w:val="FFFFFF" w:themeColor="background1"/>
              </w:rPr>
              <w:t>g</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52C04428" w14:textId="54E50F2D" w:rsidR="00260B73" w:rsidRPr="001B4DEC" w:rsidRDefault="00260B73" w:rsidP="00FB3986">
            <w:r w:rsidRPr="00F300D0">
              <w:t>ensures triaging is victim-survivor and family centred and is informed by multiple sources (victim-survivors, specialist services and advocates, government and non-government agencies)</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503A5D9"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7FE3E36"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1FA5894B" w14:textId="77777777" w:rsidR="00260B73" w:rsidRPr="001B4DEC" w:rsidRDefault="00260B73" w:rsidP="00FB3986">
            <w:pPr>
              <w:spacing w:line="240" w:lineRule="auto"/>
            </w:pPr>
          </w:p>
        </w:tc>
      </w:tr>
      <w:tr w:rsidR="00260B73" w:rsidRPr="001B4DEC" w14:paraId="7DFBF9B1"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46B22AB7"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3C1D8925"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5423220A" w14:textId="77777777" w:rsidR="00260B73" w:rsidRPr="001B4DEC" w:rsidRDefault="00260B73" w:rsidP="00FB3986">
            <w:pPr>
              <w:rPr>
                <w:b/>
                <w:bCs/>
                <w:color w:val="FFFFFF" w:themeColor="background1"/>
              </w:rPr>
            </w:pPr>
            <w:r w:rsidRPr="001B4DEC">
              <w:rPr>
                <w:b/>
                <w:bCs/>
                <w:color w:val="FFFFFF" w:themeColor="background1"/>
              </w:rPr>
              <w:t>h</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62DDAC0D" w14:textId="0EE30746" w:rsidR="00260B73" w:rsidRPr="001B4DEC" w:rsidRDefault="00260B73" w:rsidP="00FB3986">
            <w:r w:rsidRPr="00F300D0">
              <w:t>ensures assessment tools emphasise the recording of uncertainties and potential concerns, contextual issues and structural inequities, as well as actual and concrete factors</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D1E676E"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272D8B4"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AF0410A" w14:textId="77777777" w:rsidR="00260B73" w:rsidRPr="001B4DEC" w:rsidRDefault="00260B73" w:rsidP="00FB3986">
            <w:pPr>
              <w:spacing w:line="240" w:lineRule="auto"/>
            </w:pPr>
          </w:p>
        </w:tc>
      </w:tr>
      <w:tr w:rsidR="00260B73" w:rsidRPr="001B4DEC" w14:paraId="2B3A17DB"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46A6EC11"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0CBB3041"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0436EC8F" w14:textId="77777777" w:rsidR="00260B73" w:rsidRPr="001B4DEC" w:rsidRDefault="00260B73" w:rsidP="00FB3986">
            <w:pPr>
              <w:rPr>
                <w:b/>
                <w:bCs/>
                <w:color w:val="FFFFFF" w:themeColor="background1"/>
              </w:rPr>
            </w:pPr>
            <w:proofErr w:type="spellStart"/>
            <w:r w:rsidRPr="001B4DEC">
              <w:rPr>
                <w:b/>
                <w:bCs/>
                <w:color w:val="FFFFFF" w:themeColor="background1"/>
              </w:rPr>
              <w:t>i</w:t>
            </w:r>
            <w:proofErr w:type="spellEnd"/>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4A1DCD3D" w14:textId="22ED1A78" w:rsidR="00260B73" w:rsidRPr="001B4DEC" w:rsidRDefault="00260B73" w:rsidP="00FB3986">
            <w:r w:rsidRPr="005B5E94">
              <w:t>identifies and communicates risk of sexual violence internally and externally and has effective procedures and processes to manage or reduce risk on a day-to day basis</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4578C33"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5DAA8812"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72330B01" w14:textId="77777777" w:rsidR="00260B73" w:rsidRPr="001B4DEC" w:rsidRDefault="00260B73" w:rsidP="00FB3986">
            <w:pPr>
              <w:spacing w:line="240" w:lineRule="auto"/>
            </w:pPr>
          </w:p>
        </w:tc>
      </w:tr>
      <w:tr w:rsidR="00260B73" w:rsidRPr="001B4DEC" w14:paraId="308CF9DC"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6EB1F503"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3C1166BB"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029EEA7B" w14:textId="77777777" w:rsidR="00260B73" w:rsidRPr="001B4DEC" w:rsidRDefault="00260B73" w:rsidP="00FB3986">
            <w:pPr>
              <w:rPr>
                <w:b/>
                <w:bCs/>
                <w:color w:val="FFFFFF" w:themeColor="background1"/>
              </w:rPr>
            </w:pPr>
            <w:r w:rsidRPr="001B4DEC">
              <w:rPr>
                <w:b/>
                <w:bCs/>
                <w:color w:val="FFFFFF" w:themeColor="background1"/>
              </w:rPr>
              <w:t>j</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25961C4B" w14:textId="4D97DC6B" w:rsidR="00260B73" w:rsidRPr="001B4DEC" w:rsidRDefault="00260B73" w:rsidP="00FB3986">
            <w:r w:rsidRPr="005B5E94">
              <w:t>coordinates victim-survivor centred risk management and needs assessment plans with local government and non-government agencies to enhance the safety of victim-survivors and accountability of people using sexual violence that include safe, ethical and confidential information sharing processes and collaborative safety planning and processes for ongoing monitoring of risk</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0AC83827"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E1EDE8D"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14C8B68" w14:textId="77777777" w:rsidR="00260B73" w:rsidRPr="001B4DEC" w:rsidRDefault="00260B73" w:rsidP="00FB3986">
            <w:pPr>
              <w:spacing w:line="240" w:lineRule="auto"/>
            </w:pPr>
          </w:p>
        </w:tc>
      </w:tr>
      <w:tr w:rsidR="00260B73" w:rsidRPr="001B4DEC" w14:paraId="75418F7E"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068318C7"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6E5A3586"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15C44E78" w14:textId="6825FF08" w:rsidR="00260B73" w:rsidRPr="001B4DEC" w:rsidRDefault="00260B73" w:rsidP="00FB3986">
            <w:pPr>
              <w:rPr>
                <w:b/>
                <w:bCs/>
                <w:color w:val="FFFFFF" w:themeColor="background1"/>
              </w:rPr>
            </w:pPr>
            <w:r>
              <w:rPr>
                <w:b/>
                <w:bCs/>
                <w:color w:val="FFFFFF" w:themeColor="background1"/>
              </w:rPr>
              <w:t>k</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2702FD94" w14:textId="48A01BDB" w:rsidR="00260B73" w:rsidRPr="005B5E94" w:rsidRDefault="00260B73" w:rsidP="00FB3986">
            <w:r w:rsidRPr="00FF707A">
              <w:t>ensures procedures outline practices and responses that work toward engagement and accountability of people using sexual violence, without colluding with the behaviour, minimising actions and/or blaming something or someone else</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8C6E225"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0DE74F1"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13910AD" w14:textId="77777777" w:rsidR="00260B73" w:rsidRPr="001B4DEC" w:rsidRDefault="00260B73" w:rsidP="00FB3986">
            <w:pPr>
              <w:spacing w:line="240" w:lineRule="auto"/>
            </w:pPr>
          </w:p>
        </w:tc>
      </w:tr>
      <w:tr w:rsidR="00260B73" w:rsidRPr="001B4DEC" w14:paraId="4D24B511"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52589FBC"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2CF4D4FA"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479B40F4" w14:textId="39C872E2" w:rsidR="00260B73" w:rsidRPr="001B4DEC" w:rsidRDefault="00260B73" w:rsidP="00FB3986">
            <w:pPr>
              <w:rPr>
                <w:b/>
                <w:bCs/>
                <w:color w:val="FFFFFF" w:themeColor="background1"/>
              </w:rPr>
            </w:pPr>
            <w:r>
              <w:rPr>
                <w:b/>
                <w:bCs/>
                <w:color w:val="FFFFFF" w:themeColor="background1"/>
              </w:rPr>
              <w:t>l</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2A17AB15" w14:textId="36511FC9" w:rsidR="00260B73" w:rsidRPr="005B5E94" w:rsidRDefault="00260B73" w:rsidP="00FB3986">
            <w:r w:rsidRPr="00FF707A">
              <w:t>ensures risk assessment and management tools are underpinned by the principles and analysis outlined in this document</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90B0152"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63E8592"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079729A1" w14:textId="77777777" w:rsidR="00260B73" w:rsidRPr="001B4DEC" w:rsidRDefault="00260B73" w:rsidP="00FB3986">
            <w:pPr>
              <w:spacing w:line="240" w:lineRule="auto"/>
            </w:pPr>
          </w:p>
        </w:tc>
      </w:tr>
      <w:tr w:rsidR="00260B73" w:rsidRPr="001B4DEC" w14:paraId="1424CAD3"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3236B239"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77600E51"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3B1242EB" w14:textId="68167597" w:rsidR="00260B73" w:rsidRPr="001B4DEC" w:rsidRDefault="00260B73" w:rsidP="00FB3986">
            <w:pPr>
              <w:rPr>
                <w:b/>
                <w:bCs/>
                <w:color w:val="FFFFFF" w:themeColor="background1"/>
              </w:rPr>
            </w:pPr>
            <w:r>
              <w:rPr>
                <w:b/>
                <w:bCs/>
                <w:color w:val="FFFFFF" w:themeColor="background1"/>
              </w:rPr>
              <w:t>m</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407DB5E8" w14:textId="77777777" w:rsidR="00260B73" w:rsidRDefault="00260B73" w:rsidP="00FB3986">
            <w:r w:rsidRPr="00FF707A">
              <w:t>ensures risk assessment and management policies are sensitive and responsive to individual needs, clearly demonstrating an awareness and up-to-date knowledge of the diversity of needs, particularly for marginalised communities</w:t>
            </w:r>
          </w:p>
          <w:p w14:paraId="469E1733" w14:textId="030579FE" w:rsidR="00260B73" w:rsidRPr="005B5E94" w:rsidRDefault="00260B73" w:rsidP="00FB3986"/>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9ECD399"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D7E66C7"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0539C41A" w14:textId="77777777" w:rsidR="00260B73" w:rsidRPr="001B4DEC" w:rsidRDefault="00260B73" w:rsidP="00FB3986">
            <w:pPr>
              <w:spacing w:line="240" w:lineRule="auto"/>
            </w:pPr>
          </w:p>
        </w:tc>
      </w:tr>
      <w:tr w:rsidR="00260B73" w:rsidRPr="001B4DEC" w14:paraId="75E156B0" w14:textId="77777777" w:rsidTr="00F6426D">
        <w:tc>
          <w:tcPr>
            <w:tcW w:w="638" w:type="dxa"/>
            <w:vMerge/>
            <w:tcBorders>
              <w:left w:val="single" w:sz="24" w:space="0" w:color="FFFFFF" w:themeColor="background1"/>
              <w:right w:val="single" w:sz="24" w:space="0" w:color="FFFFFF" w:themeColor="background1"/>
            </w:tcBorders>
            <w:shd w:val="clear" w:color="auto" w:fill="E62127"/>
            <w:vAlign w:val="center"/>
          </w:tcPr>
          <w:p w14:paraId="4DF9A282" w14:textId="77777777" w:rsidR="00260B73" w:rsidRPr="001B4DEC" w:rsidRDefault="00260B73" w:rsidP="00FB3986">
            <w:pPr>
              <w:rPr>
                <w:color w:val="FFFFFF" w:themeColor="background1"/>
              </w:rPr>
            </w:pPr>
          </w:p>
        </w:tc>
        <w:tc>
          <w:tcPr>
            <w:tcW w:w="2102" w:type="dxa"/>
            <w:vMerge/>
            <w:tcBorders>
              <w:left w:val="single" w:sz="24" w:space="0" w:color="FFFFFF" w:themeColor="background1"/>
              <w:right w:val="single" w:sz="24" w:space="0" w:color="FFFFFF" w:themeColor="background1"/>
            </w:tcBorders>
            <w:shd w:val="clear" w:color="auto" w:fill="E62127"/>
            <w:vAlign w:val="center"/>
          </w:tcPr>
          <w:p w14:paraId="7CDC2698"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24C19F77" w14:textId="4530EBE0" w:rsidR="00260B73" w:rsidRPr="001B4DEC" w:rsidRDefault="00260B73" w:rsidP="00FB3986">
            <w:pPr>
              <w:rPr>
                <w:b/>
                <w:bCs/>
                <w:color w:val="FFFFFF" w:themeColor="background1"/>
              </w:rPr>
            </w:pPr>
            <w:r>
              <w:rPr>
                <w:b/>
                <w:bCs/>
                <w:color w:val="FFFFFF" w:themeColor="background1"/>
              </w:rPr>
              <w:t>n</w:t>
            </w: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330F50A7" w14:textId="78F8446C" w:rsidR="00260B73" w:rsidRPr="005B5E94" w:rsidRDefault="00260B73" w:rsidP="00FB3986">
            <w:r w:rsidRPr="00FF707A">
              <w:t>recognises that confidentiality is particularly important inside marginalised communities, particularly for those with multiple marginalised belongings, and ensures that identifying information about service users is not shared inappropriately.</w:t>
            </w:r>
          </w:p>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6D95E7E3"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2AEDEBC6"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047ACB99" w14:textId="77777777" w:rsidR="00260B73" w:rsidRPr="001B4DEC" w:rsidRDefault="00260B73" w:rsidP="00FB3986">
            <w:pPr>
              <w:spacing w:line="240" w:lineRule="auto"/>
            </w:pPr>
          </w:p>
        </w:tc>
      </w:tr>
      <w:tr w:rsidR="00260B73" w:rsidRPr="001B4DEC" w14:paraId="5F9BFCA9" w14:textId="77777777" w:rsidTr="00F6426D">
        <w:tc>
          <w:tcPr>
            <w:tcW w:w="638" w:type="dxa"/>
            <w:vMerge/>
            <w:tcBorders>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0910B17D" w14:textId="77777777" w:rsidR="00260B73" w:rsidRPr="001B4DEC" w:rsidRDefault="00260B73" w:rsidP="00FB3986">
            <w:pPr>
              <w:rPr>
                <w:color w:val="FFFFFF" w:themeColor="background1"/>
              </w:rPr>
            </w:pPr>
          </w:p>
        </w:tc>
        <w:tc>
          <w:tcPr>
            <w:tcW w:w="2102" w:type="dxa"/>
            <w:vMerge/>
            <w:tcBorders>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6075D0DD" w14:textId="77777777" w:rsidR="00260B73" w:rsidRPr="001B4DEC" w:rsidRDefault="00260B73" w:rsidP="00FB3986">
            <w:pPr>
              <w:rPr>
                <w:color w:val="FFFFFF" w:themeColor="background1"/>
              </w:rPr>
            </w:pPr>
          </w:p>
        </w:tc>
        <w:tc>
          <w:tcPr>
            <w:tcW w:w="4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2127"/>
            <w:vAlign w:val="center"/>
          </w:tcPr>
          <w:p w14:paraId="22DAA0ED" w14:textId="77777777" w:rsidR="00260B73" w:rsidRPr="001B4DEC" w:rsidRDefault="00260B73" w:rsidP="00FB3986">
            <w:pPr>
              <w:rPr>
                <w:b/>
                <w:bCs/>
                <w:color w:val="FFFFFF" w:themeColor="background1"/>
              </w:rPr>
            </w:pPr>
          </w:p>
        </w:tc>
        <w:tc>
          <w:tcPr>
            <w:tcW w:w="6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vAlign w:val="center"/>
          </w:tcPr>
          <w:p w14:paraId="385C7A7E" w14:textId="77777777" w:rsidR="00260B73" w:rsidRPr="005B5E94" w:rsidRDefault="00260B73" w:rsidP="00FB3986"/>
        </w:tc>
        <w:tc>
          <w:tcPr>
            <w:tcW w:w="26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4ED3F7CF" w14:textId="77777777" w:rsidR="00260B73" w:rsidRPr="001B4DEC" w:rsidRDefault="00260B73" w:rsidP="00FB3986"/>
        </w:tc>
        <w:tc>
          <w:tcPr>
            <w:tcW w:w="4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34D69758" w14:textId="77777777" w:rsidR="00260B73" w:rsidRPr="001B4DEC" w:rsidRDefault="00260B73" w:rsidP="00FB3986"/>
        </w:tc>
        <w:tc>
          <w:tcPr>
            <w:tcW w:w="484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9E9E9"/>
          </w:tcPr>
          <w:p w14:paraId="2778C7F6" w14:textId="77777777" w:rsidR="00260B73" w:rsidRPr="001B4DEC" w:rsidRDefault="00260B73" w:rsidP="00FB3986">
            <w:pPr>
              <w:spacing w:line="240" w:lineRule="auto"/>
            </w:pPr>
          </w:p>
        </w:tc>
      </w:tr>
    </w:tbl>
    <w:p w14:paraId="2B5A4809" w14:textId="77777777" w:rsidR="002527A6" w:rsidRPr="001B4DEC" w:rsidRDefault="002527A6" w:rsidP="002527A6"/>
    <w:p w14:paraId="418A5650" w14:textId="77777777" w:rsidR="002527A6" w:rsidRPr="00BB57E6" w:rsidRDefault="002527A6" w:rsidP="002527A6">
      <w:r w:rsidRPr="00BB57E6">
        <w:br w:type="page"/>
      </w:r>
    </w:p>
    <w:p w14:paraId="2036A1C0" w14:textId="12DB5C04" w:rsidR="002527A6" w:rsidRDefault="002527A6" w:rsidP="002527A6">
      <w:pPr>
        <w:pStyle w:val="Heading1"/>
        <w:pBdr>
          <w:bottom w:val="single" w:sz="4" w:space="1" w:color="auto"/>
        </w:pBdr>
      </w:pPr>
      <w:r w:rsidRPr="001B4DEC">
        <w:lastRenderedPageBreak/>
        <w:t xml:space="preserve">Standard </w:t>
      </w:r>
      <w:r>
        <w:t>2</w:t>
      </w:r>
      <w:r w:rsidRPr="001B4DEC">
        <w:t xml:space="preserve">: Ora – </w:t>
      </w:r>
      <w:r w:rsidR="00537F0D">
        <w:t xml:space="preserve">Giving Expression to </w:t>
      </w:r>
      <w:r w:rsidRPr="001B4DEC">
        <w:t>Wellbeing and</w:t>
      </w:r>
      <w:r w:rsidR="00537F0D">
        <w:t xml:space="preserve"> </w:t>
      </w:r>
      <w:r w:rsidRPr="001B4DEC">
        <w:t>Restoration</w:t>
      </w:r>
      <w:r>
        <w:t xml:space="preserve"> </w:t>
      </w:r>
    </w:p>
    <w:p w14:paraId="6AE7FF84" w14:textId="77777777" w:rsidR="002527A6" w:rsidRPr="001B4DEC" w:rsidRDefault="002527A6" w:rsidP="002527A6">
      <w:pPr>
        <w:spacing w:after="360"/>
      </w:pPr>
      <w:r w:rsidRPr="001B4DEC">
        <w:t>The organisation provides a holistic approach that is shaped by and reflects the aspirations and restoration of whānau, families and individuals.</w:t>
      </w: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080"/>
        <w:gridCol w:w="10341"/>
        <w:gridCol w:w="3119"/>
        <w:gridCol w:w="3006"/>
      </w:tblGrid>
      <w:tr w:rsidR="002527A6" w:rsidRPr="001B4DEC" w14:paraId="5C7A8981" w14:textId="77777777" w:rsidTr="00E50F5C">
        <w:tc>
          <w:tcPr>
            <w:tcW w:w="5080" w:type="dxa"/>
            <w:shd w:val="clear" w:color="auto" w:fill="E4DEE8"/>
          </w:tcPr>
          <w:p w14:paraId="614250B4" w14:textId="77777777" w:rsidR="002527A6" w:rsidRPr="001B4DEC" w:rsidRDefault="002527A6" w:rsidP="00E50F5C">
            <w:r w:rsidRPr="001B4DEC">
              <w:t>Name of staff member who mapped training:</w:t>
            </w:r>
          </w:p>
        </w:tc>
        <w:tc>
          <w:tcPr>
            <w:tcW w:w="10341" w:type="dxa"/>
            <w:shd w:val="clear" w:color="auto" w:fill="E9E9E9"/>
          </w:tcPr>
          <w:p w14:paraId="481EFD01" w14:textId="77777777" w:rsidR="002527A6" w:rsidRPr="001B4DEC" w:rsidRDefault="002527A6" w:rsidP="00E50F5C"/>
        </w:tc>
        <w:tc>
          <w:tcPr>
            <w:tcW w:w="3119" w:type="dxa"/>
            <w:shd w:val="clear" w:color="auto" w:fill="E4DEE8"/>
            <w:tcMar>
              <w:right w:w="28" w:type="dxa"/>
            </w:tcMar>
          </w:tcPr>
          <w:p w14:paraId="67DCF39D" w14:textId="77777777" w:rsidR="002527A6" w:rsidRPr="001B4DEC" w:rsidRDefault="002527A6" w:rsidP="00E50F5C">
            <w:r w:rsidRPr="001B4DEC">
              <w:t>Date mapping completed:</w:t>
            </w:r>
          </w:p>
        </w:tc>
        <w:tc>
          <w:tcPr>
            <w:tcW w:w="3006" w:type="dxa"/>
            <w:shd w:val="clear" w:color="auto" w:fill="E9E9E9"/>
          </w:tcPr>
          <w:p w14:paraId="227ACF97" w14:textId="77777777" w:rsidR="002527A6" w:rsidRPr="001B4DEC" w:rsidRDefault="002527A6" w:rsidP="00E50F5C"/>
        </w:tc>
      </w:tr>
    </w:tbl>
    <w:p w14:paraId="63F9F5CC" w14:textId="77777777" w:rsidR="002527A6" w:rsidRPr="001B4DEC" w:rsidRDefault="002527A6" w:rsidP="002527A6">
      <w:pPr>
        <w:spacing w:before="0"/>
      </w:pP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38"/>
        <w:gridCol w:w="2167"/>
        <w:gridCol w:w="504"/>
        <w:gridCol w:w="6584"/>
        <w:gridCol w:w="2551"/>
        <w:gridCol w:w="4253"/>
        <w:gridCol w:w="4849"/>
      </w:tblGrid>
      <w:tr w:rsidR="002527A6" w:rsidRPr="001B4DEC" w14:paraId="135CA105" w14:textId="77777777" w:rsidTr="003D2003">
        <w:trPr>
          <w:tblHeader/>
        </w:trPr>
        <w:tc>
          <w:tcPr>
            <w:tcW w:w="2805" w:type="dxa"/>
            <w:gridSpan w:val="2"/>
            <w:tcBorders>
              <w:bottom w:val="single" w:sz="24" w:space="0" w:color="FFFFFF" w:themeColor="background1"/>
            </w:tcBorders>
            <w:shd w:val="clear" w:color="auto" w:fill="482567"/>
            <w:vAlign w:val="center"/>
          </w:tcPr>
          <w:p w14:paraId="07578E72" w14:textId="77777777" w:rsidR="002527A6" w:rsidRPr="001B4DEC" w:rsidRDefault="002527A6" w:rsidP="00E50F5C">
            <w:pPr>
              <w:rPr>
                <w:b/>
                <w:bCs/>
              </w:rPr>
            </w:pPr>
            <w:r w:rsidRPr="005729A5">
              <w:rPr>
                <w:b/>
                <w:bCs/>
                <w:color w:val="FFFFFF" w:themeColor="background1"/>
              </w:rPr>
              <w:t>ORA</w:t>
            </w:r>
          </w:p>
        </w:tc>
        <w:tc>
          <w:tcPr>
            <w:tcW w:w="504" w:type="dxa"/>
            <w:tcBorders>
              <w:bottom w:val="single" w:sz="24" w:space="0" w:color="FFFFFF" w:themeColor="background1"/>
            </w:tcBorders>
            <w:shd w:val="clear" w:color="auto" w:fill="FFFFFF" w:themeFill="background1"/>
          </w:tcPr>
          <w:p w14:paraId="45005E24" w14:textId="77777777" w:rsidR="002527A6" w:rsidRPr="001B4DEC" w:rsidRDefault="002527A6" w:rsidP="00E50F5C"/>
        </w:tc>
        <w:tc>
          <w:tcPr>
            <w:tcW w:w="6584" w:type="dxa"/>
            <w:tcBorders>
              <w:bottom w:val="single" w:sz="24" w:space="0" w:color="FFFFFF" w:themeColor="background1"/>
            </w:tcBorders>
            <w:shd w:val="clear" w:color="auto" w:fill="FFFFFF" w:themeFill="background1"/>
            <w:vAlign w:val="center"/>
          </w:tcPr>
          <w:p w14:paraId="3A2863CB" w14:textId="77777777" w:rsidR="002527A6" w:rsidRPr="001B4DEC" w:rsidRDefault="002527A6" w:rsidP="00E50F5C"/>
        </w:tc>
        <w:tc>
          <w:tcPr>
            <w:tcW w:w="2551" w:type="dxa"/>
            <w:tcBorders>
              <w:bottom w:val="single" w:sz="24" w:space="0" w:color="FFFFFF" w:themeColor="background1"/>
            </w:tcBorders>
            <w:shd w:val="clear" w:color="auto" w:fill="FFFFFF" w:themeFill="background1"/>
          </w:tcPr>
          <w:p w14:paraId="3A893EFC" w14:textId="77777777" w:rsidR="002527A6" w:rsidRPr="001B4DEC" w:rsidRDefault="002527A6" w:rsidP="00E50F5C"/>
        </w:tc>
        <w:tc>
          <w:tcPr>
            <w:tcW w:w="4253" w:type="dxa"/>
            <w:tcBorders>
              <w:bottom w:val="single" w:sz="24" w:space="0" w:color="FFFFFF" w:themeColor="background1"/>
            </w:tcBorders>
            <w:shd w:val="clear" w:color="auto" w:fill="FFFFFF" w:themeFill="background1"/>
          </w:tcPr>
          <w:p w14:paraId="3E421407" w14:textId="77777777" w:rsidR="002527A6" w:rsidRPr="001B4DEC" w:rsidRDefault="002527A6" w:rsidP="00E50F5C"/>
        </w:tc>
        <w:tc>
          <w:tcPr>
            <w:tcW w:w="4849" w:type="dxa"/>
            <w:tcBorders>
              <w:bottom w:val="single" w:sz="24" w:space="0" w:color="FFFFFF" w:themeColor="background1"/>
            </w:tcBorders>
            <w:shd w:val="clear" w:color="auto" w:fill="FFFFFF" w:themeFill="background1"/>
          </w:tcPr>
          <w:p w14:paraId="08071927" w14:textId="77777777" w:rsidR="002527A6" w:rsidRPr="001B4DEC" w:rsidRDefault="002527A6" w:rsidP="00E50F5C"/>
        </w:tc>
      </w:tr>
      <w:tr w:rsidR="002527A6" w:rsidRPr="001B4DEC" w14:paraId="4F3B284A" w14:textId="77777777" w:rsidTr="00E50F5C">
        <w:trPr>
          <w:tblHeader/>
        </w:trPr>
        <w:tc>
          <w:tcPr>
            <w:tcW w:w="9893" w:type="dxa"/>
            <w:gridSpan w:val="4"/>
            <w:shd w:val="clear" w:color="auto" w:fill="E4DEE8" w:themeFill="text2"/>
            <w:vAlign w:val="bottom"/>
          </w:tcPr>
          <w:p w14:paraId="639A0AF7" w14:textId="77777777" w:rsidR="002527A6" w:rsidRPr="001B4DEC" w:rsidRDefault="002527A6" w:rsidP="00E50F5C">
            <w:pPr>
              <w:rPr>
                <w:b/>
                <w:bCs/>
              </w:rPr>
            </w:pPr>
            <w:r w:rsidRPr="001B4DEC">
              <w:rPr>
                <w:b/>
                <w:bCs/>
              </w:rPr>
              <w:t xml:space="preserve">Standards </w:t>
            </w:r>
          </w:p>
        </w:tc>
        <w:tc>
          <w:tcPr>
            <w:tcW w:w="2551" w:type="dxa"/>
            <w:shd w:val="clear" w:color="auto" w:fill="E4DEE8" w:themeFill="text2"/>
            <w:vAlign w:val="bottom"/>
          </w:tcPr>
          <w:p w14:paraId="27A390E1" w14:textId="77777777" w:rsidR="002527A6" w:rsidRPr="001B4DEC" w:rsidRDefault="002527A6" w:rsidP="00E50F5C">
            <w:pPr>
              <w:rPr>
                <w:b/>
                <w:bCs/>
              </w:rPr>
            </w:pPr>
            <w:r w:rsidRPr="001B4DEC">
              <w:rPr>
                <w:b/>
                <w:bCs/>
              </w:rPr>
              <w:t>Name of document</w:t>
            </w:r>
          </w:p>
        </w:tc>
        <w:tc>
          <w:tcPr>
            <w:tcW w:w="4253" w:type="dxa"/>
            <w:shd w:val="clear" w:color="auto" w:fill="E4DEE8" w:themeFill="text2"/>
            <w:vAlign w:val="bottom"/>
          </w:tcPr>
          <w:p w14:paraId="48F9D7D6" w14:textId="77777777" w:rsidR="002527A6" w:rsidRPr="001B4DEC" w:rsidRDefault="002527A6" w:rsidP="00E50F5C">
            <w:r w:rsidRPr="001B4DEC">
              <w:rPr>
                <w:b/>
                <w:bCs/>
              </w:rPr>
              <w:t>Details of document:</w:t>
            </w:r>
            <w:r w:rsidRPr="001B4DEC">
              <w:t xml:space="preserve"> Describe the sections that relate to the standard </w:t>
            </w:r>
          </w:p>
        </w:tc>
        <w:tc>
          <w:tcPr>
            <w:tcW w:w="4849" w:type="dxa"/>
            <w:shd w:val="clear" w:color="auto" w:fill="E4DEE8" w:themeFill="text2"/>
            <w:vAlign w:val="bottom"/>
          </w:tcPr>
          <w:p w14:paraId="33DA0D40" w14:textId="77777777" w:rsidR="002527A6" w:rsidRPr="001B4DEC" w:rsidRDefault="002527A6" w:rsidP="00E50F5C">
            <w:r w:rsidRPr="001B4DEC">
              <w:rPr>
                <w:b/>
                <w:bCs/>
              </w:rPr>
              <w:t>Gap analysis:</w:t>
            </w:r>
            <w:r w:rsidRPr="001B4DEC">
              <w:t xml:space="preserve"> Identify gaps when standards are not covered or only partially</w:t>
            </w:r>
            <w:r>
              <w:t> </w:t>
            </w:r>
            <w:r w:rsidRPr="001B4DEC">
              <w:t>covered</w:t>
            </w:r>
          </w:p>
        </w:tc>
      </w:tr>
      <w:tr w:rsidR="002527A6" w:rsidRPr="001B4DEC" w14:paraId="2839FEE7" w14:textId="77777777" w:rsidTr="003D2003">
        <w:tc>
          <w:tcPr>
            <w:tcW w:w="638" w:type="dxa"/>
            <w:vMerge w:val="restart"/>
            <w:shd w:val="clear" w:color="auto" w:fill="482567"/>
            <w:vAlign w:val="center"/>
          </w:tcPr>
          <w:p w14:paraId="2B858922" w14:textId="0803A700" w:rsidR="002527A6" w:rsidRPr="001B4DEC" w:rsidRDefault="00D06396" w:rsidP="00E50F5C">
            <w:pPr>
              <w:rPr>
                <w:color w:val="FFFFFF" w:themeColor="background1"/>
              </w:rPr>
            </w:pPr>
            <w:r>
              <w:rPr>
                <w:color w:val="FFFFFF" w:themeColor="background1"/>
              </w:rPr>
              <w:t>2</w:t>
            </w:r>
            <w:r w:rsidR="002527A6" w:rsidRPr="001B4DEC">
              <w:rPr>
                <w:color w:val="FFFFFF" w:themeColor="background1"/>
              </w:rPr>
              <w:t>.1</w:t>
            </w:r>
          </w:p>
        </w:tc>
        <w:tc>
          <w:tcPr>
            <w:tcW w:w="2167" w:type="dxa"/>
            <w:vMerge w:val="restart"/>
            <w:shd w:val="clear" w:color="auto" w:fill="482567"/>
            <w:vAlign w:val="center"/>
          </w:tcPr>
          <w:p w14:paraId="3CEAA68F" w14:textId="6658C3E1" w:rsidR="002527A6" w:rsidRPr="001B4DEC" w:rsidRDefault="00B17145" w:rsidP="00E50F5C">
            <w:pPr>
              <w:rPr>
                <w:color w:val="FFFFFF" w:themeColor="background1"/>
              </w:rPr>
            </w:pPr>
            <w:r w:rsidRPr="00B17145">
              <w:rPr>
                <w:color w:val="FFFFFF" w:themeColor="background1"/>
              </w:rPr>
              <w:t>The organisation’s strategies promote restorative practices</w:t>
            </w:r>
          </w:p>
        </w:tc>
        <w:tc>
          <w:tcPr>
            <w:tcW w:w="504" w:type="dxa"/>
            <w:shd w:val="clear" w:color="auto" w:fill="482567"/>
            <w:vAlign w:val="center"/>
          </w:tcPr>
          <w:p w14:paraId="11048130" w14:textId="77777777" w:rsidR="002527A6" w:rsidRPr="001B4DEC" w:rsidRDefault="002527A6" w:rsidP="00E50F5C">
            <w:pPr>
              <w:jc w:val="center"/>
              <w:rPr>
                <w:b/>
                <w:bCs/>
                <w:color w:val="FFFFFF" w:themeColor="background1"/>
              </w:rPr>
            </w:pPr>
            <w:r w:rsidRPr="001B4DEC">
              <w:rPr>
                <w:b/>
                <w:bCs/>
                <w:color w:val="FFFFFF" w:themeColor="background1"/>
              </w:rPr>
              <w:t>a</w:t>
            </w:r>
          </w:p>
        </w:tc>
        <w:tc>
          <w:tcPr>
            <w:tcW w:w="6584" w:type="dxa"/>
            <w:shd w:val="clear" w:color="auto" w:fill="E9E9E9"/>
            <w:vAlign w:val="center"/>
          </w:tcPr>
          <w:p w14:paraId="74DCBB9E" w14:textId="229F0FF8" w:rsidR="002527A6" w:rsidRPr="001B4DEC" w:rsidRDefault="002527A6" w:rsidP="00E50F5C">
            <w:pPr>
              <w:spacing w:after="0"/>
              <w:rPr>
                <w:b/>
                <w:bCs/>
              </w:rPr>
            </w:pPr>
            <w:r w:rsidRPr="001B4DEC">
              <w:rPr>
                <w:b/>
                <w:bCs/>
              </w:rPr>
              <w:t>The organisation</w:t>
            </w:r>
            <w:r w:rsidR="00B17145">
              <w:rPr>
                <w:b/>
                <w:bCs/>
              </w:rPr>
              <w:t>:</w:t>
            </w:r>
          </w:p>
          <w:p w14:paraId="53168A8B" w14:textId="48328A92" w:rsidR="002527A6" w:rsidRPr="001B4DEC" w:rsidRDefault="007E2586" w:rsidP="00E50F5C">
            <w:r w:rsidRPr="007E2586">
              <w:t>promotes whānau and family safety, wellness, autonomy and restoration, and upholds the dignity, values and beliefs of people and their diverse cultural, spiritual and religious identities</w:t>
            </w:r>
          </w:p>
        </w:tc>
        <w:tc>
          <w:tcPr>
            <w:tcW w:w="2551" w:type="dxa"/>
            <w:shd w:val="clear" w:color="auto" w:fill="E9E9E9"/>
          </w:tcPr>
          <w:p w14:paraId="22CDD0F0" w14:textId="77777777" w:rsidR="002527A6" w:rsidRPr="001B4DEC" w:rsidRDefault="002527A6" w:rsidP="00E50F5C"/>
        </w:tc>
        <w:tc>
          <w:tcPr>
            <w:tcW w:w="4253" w:type="dxa"/>
            <w:shd w:val="clear" w:color="auto" w:fill="E9E9E9"/>
          </w:tcPr>
          <w:p w14:paraId="4CD543E1" w14:textId="77777777" w:rsidR="002527A6" w:rsidRPr="001B4DEC" w:rsidRDefault="002527A6" w:rsidP="00E50F5C"/>
        </w:tc>
        <w:tc>
          <w:tcPr>
            <w:tcW w:w="4849" w:type="dxa"/>
            <w:shd w:val="clear" w:color="auto" w:fill="E9E9E9"/>
          </w:tcPr>
          <w:p w14:paraId="2C99ED86" w14:textId="77777777" w:rsidR="002527A6" w:rsidRPr="001B4DEC" w:rsidRDefault="002527A6" w:rsidP="00E50F5C"/>
        </w:tc>
      </w:tr>
      <w:tr w:rsidR="002527A6" w:rsidRPr="001B4DEC" w14:paraId="7FBD8FCC" w14:textId="77777777" w:rsidTr="003D2003">
        <w:tc>
          <w:tcPr>
            <w:tcW w:w="638" w:type="dxa"/>
            <w:vMerge/>
            <w:shd w:val="clear" w:color="auto" w:fill="482567"/>
            <w:vAlign w:val="center"/>
          </w:tcPr>
          <w:p w14:paraId="53F4B9DC" w14:textId="77777777" w:rsidR="002527A6" w:rsidRPr="001B4DEC" w:rsidRDefault="002527A6" w:rsidP="00E50F5C">
            <w:pPr>
              <w:rPr>
                <w:color w:val="FFFFFF" w:themeColor="background1"/>
              </w:rPr>
            </w:pPr>
          </w:p>
        </w:tc>
        <w:tc>
          <w:tcPr>
            <w:tcW w:w="2167" w:type="dxa"/>
            <w:vMerge/>
            <w:shd w:val="clear" w:color="auto" w:fill="482567"/>
            <w:vAlign w:val="center"/>
          </w:tcPr>
          <w:p w14:paraId="6E8B13DF" w14:textId="77777777" w:rsidR="002527A6" w:rsidRPr="001B4DEC" w:rsidRDefault="002527A6" w:rsidP="00E50F5C">
            <w:pPr>
              <w:rPr>
                <w:color w:val="FFFFFF" w:themeColor="background1"/>
              </w:rPr>
            </w:pPr>
          </w:p>
        </w:tc>
        <w:tc>
          <w:tcPr>
            <w:tcW w:w="504" w:type="dxa"/>
            <w:shd w:val="clear" w:color="auto" w:fill="482567"/>
            <w:vAlign w:val="center"/>
          </w:tcPr>
          <w:p w14:paraId="688641E1" w14:textId="77777777" w:rsidR="002527A6" w:rsidRPr="001B4DEC" w:rsidRDefault="002527A6" w:rsidP="00E50F5C">
            <w:pPr>
              <w:jc w:val="center"/>
              <w:rPr>
                <w:b/>
                <w:bCs/>
                <w:color w:val="FFFFFF" w:themeColor="background1"/>
              </w:rPr>
            </w:pPr>
            <w:r w:rsidRPr="001B4DEC">
              <w:rPr>
                <w:b/>
                <w:bCs/>
                <w:color w:val="FFFFFF" w:themeColor="background1"/>
              </w:rPr>
              <w:t>b</w:t>
            </w:r>
          </w:p>
        </w:tc>
        <w:tc>
          <w:tcPr>
            <w:tcW w:w="6584" w:type="dxa"/>
            <w:shd w:val="clear" w:color="auto" w:fill="E9E9E9"/>
            <w:vAlign w:val="center"/>
          </w:tcPr>
          <w:p w14:paraId="019A35ED" w14:textId="53063A8E" w:rsidR="002527A6" w:rsidRPr="001B4DEC" w:rsidRDefault="007E2586" w:rsidP="00E50F5C">
            <w:r>
              <w:t>r</w:t>
            </w:r>
            <w:r w:rsidR="002527A6" w:rsidRPr="001B4DEC">
              <w:t>ecognise</w:t>
            </w:r>
            <w:r>
              <w:t>s</w:t>
            </w:r>
            <w:r w:rsidR="002527A6" w:rsidRPr="001B4DEC">
              <w:t xml:space="preserve"> </w:t>
            </w:r>
            <w:proofErr w:type="spellStart"/>
            <w:r w:rsidR="002527A6" w:rsidRPr="001B4DEC">
              <w:t>mātauranga</w:t>
            </w:r>
            <w:proofErr w:type="spellEnd"/>
            <w:r w:rsidR="002527A6" w:rsidRPr="001B4DEC">
              <w:t xml:space="preserve"> Māori restorative practices.</w:t>
            </w:r>
          </w:p>
        </w:tc>
        <w:tc>
          <w:tcPr>
            <w:tcW w:w="2551" w:type="dxa"/>
            <w:shd w:val="clear" w:color="auto" w:fill="E9E9E9"/>
          </w:tcPr>
          <w:p w14:paraId="141368C4" w14:textId="77777777" w:rsidR="002527A6" w:rsidRPr="001B4DEC" w:rsidRDefault="002527A6" w:rsidP="00E50F5C"/>
        </w:tc>
        <w:tc>
          <w:tcPr>
            <w:tcW w:w="4253" w:type="dxa"/>
            <w:shd w:val="clear" w:color="auto" w:fill="E9E9E9"/>
          </w:tcPr>
          <w:p w14:paraId="47A6EC5D" w14:textId="77777777" w:rsidR="002527A6" w:rsidRPr="001B4DEC" w:rsidRDefault="002527A6" w:rsidP="00E50F5C"/>
        </w:tc>
        <w:tc>
          <w:tcPr>
            <w:tcW w:w="4849" w:type="dxa"/>
            <w:shd w:val="clear" w:color="auto" w:fill="E9E9E9"/>
          </w:tcPr>
          <w:p w14:paraId="69C683DC" w14:textId="77777777" w:rsidR="002527A6" w:rsidRPr="001B4DEC" w:rsidRDefault="002527A6" w:rsidP="00E50F5C"/>
        </w:tc>
      </w:tr>
      <w:tr w:rsidR="002527A6" w:rsidRPr="001B4DEC" w14:paraId="6BEE9851" w14:textId="77777777" w:rsidTr="003D2003">
        <w:tc>
          <w:tcPr>
            <w:tcW w:w="638" w:type="dxa"/>
            <w:vMerge/>
            <w:shd w:val="clear" w:color="auto" w:fill="482567"/>
            <w:vAlign w:val="center"/>
          </w:tcPr>
          <w:p w14:paraId="26426F23" w14:textId="77777777" w:rsidR="002527A6" w:rsidRPr="001B4DEC" w:rsidRDefault="002527A6" w:rsidP="00E50F5C">
            <w:pPr>
              <w:rPr>
                <w:color w:val="FFFFFF" w:themeColor="background1"/>
              </w:rPr>
            </w:pPr>
          </w:p>
        </w:tc>
        <w:tc>
          <w:tcPr>
            <w:tcW w:w="2167" w:type="dxa"/>
            <w:vMerge/>
            <w:shd w:val="clear" w:color="auto" w:fill="482567"/>
            <w:vAlign w:val="center"/>
          </w:tcPr>
          <w:p w14:paraId="5DAE4617" w14:textId="77777777" w:rsidR="002527A6" w:rsidRPr="001B4DEC" w:rsidRDefault="002527A6" w:rsidP="00E50F5C">
            <w:pPr>
              <w:rPr>
                <w:color w:val="FFFFFF" w:themeColor="background1"/>
              </w:rPr>
            </w:pPr>
          </w:p>
        </w:tc>
        <w:tc>
          <w:tcPr>
            <w:tcW w:w="504" w:type="dxa"/>
            <w:shd w:val="clear" w:color="auto" w:fill="482567"/>
            <w:vAlign w:val="center"/>
          </w:tcPr>
          <w:p w14:paraId="01C3B8ED" w14:textId="77777777" w:rsidR="002527A6" w:rsidRPr="001B4DEC" w:rsidRDefault="002527A6" w:rsidP="00E50F5C">
            <w:pPr>
              <w:jc w:val="center"/>
              <w:rPr>
                <w:b/>
                <w:bCs/>
                <w:color w:val="FFFFFF" w:themeColor="background1"/>
              </w:rPr>
            </w:pPr>
            <w:r w:rsidRPr="001B4DEC">
              <w:rPr>
                <w:b/>
                <w:bCs/>
                <w:color w:val="FFFFFF" w:themeColor="background1"/>
              </w:rPr>
              <w:t>c</w:t>
            </w:r>
          </w:p>
        </w:tc>
        <w:tc>
          <w:tcPr>
            <w:tcW w:w="6584" w:type="dxa"/>
            <w:shd w:val="clear" w:color="auto" w:fill="E9E9E9"/>
            <w:vAlign w:val="center"/>
          </w:tcPr>
          <w:p w14:paraId="4C9A0409" w14:textId="332EC607" w:rsidR="002527A6" w:rsidRPr="001B4DEC" w:rsidRDefault="007E2586" w:rsidP="00E50F5C">
            <w:r w:rsidRPr="007E2586">
              <w:t>ensures wellness and restoration values inform the practices and are included in organisational strategies</w:t>
            </w:r>
            <w:r w:rsidR="002527A6" w:rsidRPr="001B4DEC">
              <w:t>.</w:t>
            </w:r>
          </w:p>
        </w:tc>
        <w:tc>
          <w:tcPr>
            <w:tcW w:w="2551" w:type="dxa"/>
            <w:shd w:val="clear" w:color="auto" w:fill="E9E9E9"/>
          </w:tcPr>
          <w:p w14:paraId="4B999FFE" w14:textId="77777777" w:rsidR="002527A6" w:rsidRPr="001B4DEC" w:rsidRDefault="002527A6" w:rsidP="00E50F5C"/>
        </w:tc>
        <w:tc>
          <w:tcPr>
            <w:tcW w:w="4253" w:type="dxa"/>
            <w:shd w:val="clear" w:color="auto" w:fill="E9E9E9"/>
          </w:tcPr>
          <w:p w14:paraId="5F9BB222" w14:textId="77777777" w:rsidR="002527A6" w:rsidRPr="001B4DEC" w:rsidRDefault="002527A6" w:rsidP="00E50F5C"/>
        </w:tc>
        <w:tc>
          <w:tcPr>
            <w:tcW w:w="4849" w:type="dxa"/>
            <w:shd w:val="clear" w:color="auto" w:fill="E9E9E9"/>
          </w:tcPr>
          <w:p w14:paraId="730D9A8A" w14:textId="77777777" w:rsidR="002527A6" w:rsidRPr="001B4DEC" w:rsidRDefault="002527A6" w:rsidP="00E50F5C"/>
        </w:tc>
      </w:tr>
      <w:tr w:rsidR="002527A6" w:rsidRPr="001B4DEC" w14:paraId="27CE8D09" w14:textId="77777777" w:rsidTr="003D2003">
        <w:tc>
          <w:tcPr>
            <w:tcW w:w="638" w:type="dxa"/>
            <w:vMerge/>
            <w:shd w:val="clear" w:color="auto" w:fill="482567"/>
            <w:vAlign w:val="center"/>
          </w:tcPr>
          <w:p w14:paraId="3B5642C1" w14:textId="77777777" w:rsidR="002527A6" w:rsidRPr="001B4DEC" w:rsidRDefault="002527A6" w:rsidP="00E50F5C">
            <w:pPr>
              <w:rPr>
                <w:color w:val="FFFFFF" w:themeColor="background1"/>
              </w:rPr>
            </w:pPr>
          </w:p>
        </w:tc>
        <w:tc>
          <w:tcPr>
            <w:tcW w:w="2167" w:type="dxa"/>
            <w:vMerge/>
            <w:shd w:val="clear" w:color="auto" w:fill="482567"/>
            <w:vAlign w:val="center"/>
          </w:tcPr>
          <w:p w14:paraId="774BAC2B" w14:textId="77777777" w:rsidR="002527A6" w:rsidRPr="001B4DEC" w:rsidRDefault="002527A6" w:rsidP="00E50F5C">
            <w:pPr>
              <w:rPr>
                <w:color w:val="FFFFFF" w:themeColor="background1"/>
              </w:rPr>
            </w:pPr>
          </w:p>
        </w:tc>
        <w:tc>
          <w:tcPr>
            <w:tcW w:w="504" w:type="dxa"/>
            <w:shd w:val="clear" w:color="auto" w:fill="482567"/>
            <w:vAlign w:val="center"/>
          </w:tcPr>
          <w:p w14:paraId="2D18E775" w14:textId="77777777" w:rsidR="002527A6" w:rsidRPr="001B4DEC" w:rsidRDefault="002527A6" w:rsidP="00E50F5C">
            <w:pPr>
              <w:jc w:val="center"/>
              <w:rPr>
                <w:b/>
                <w:bCs/>
                <w:color w:val="FFFFFF" w:themeColor="background1"/>
              </w:rPr>
            </w:pPr>
            <w:r w:rsidRPr="001B4DEC">
              <w:rPr>
                <w:b/>
                <w:bCs/>
                <w:color w:val="FFFFFF" w:themeColor="background1"/>
              </w:rPr>
              <w:t>d</w:t>
            </w:r>
          </w:p>
        </w:tc>
        <w:tc>
          <w:tcPr>
            <w:tcW w:w="6584" w:type="dxa"/>
            <w:shd w:val="clear" w:color="auto" w:fill="E9E9E9"/>
            <w:vAlign w:val="center"/>
          </w:tcPr>
          <w:p w14:paraId="2F743478" w14:textId="7E1CA4FC" w:rsidR="002527A6" w:rsidRPr="001B4DEC" w:rsidRDefault="001F1F47" w:rsidP="00E50F5C">
            <w:r w:rsidRPr="001F1F47">
              <w:t>ensures that people using sexual violence are supported to change their behaviour, attitudes and beliefs to sustainably stop their use of sexual violence</w:t>
            </w:r>
          </w:p>
        </w:tc>
        <w:tc>
          <w:tcPr>
            <w:tcW w:w="2551" w:type="dxa"/>
            <w:shd w:val="clear" w:color="auto" w:fill="E9E9E9"/>
          </w:tcPr>
          <w:p w14:paraId="180DA594" w14:textId="77777777" w:rsidR="002527A6" w:rsidRPr="001B4DEC" w:rsidRDefault="002527A6" w:rsidP="00E50F5C"/>
        </w:tc>
        <w:tc>
          <w:tcPr>
            <w:tcW w:w="4253" w:type="dxa"/>
            <w:shd w:val="clear" w:color="auto" w:fill="E9E9E9"/>
          </w:tcPr>
          <w:p w14:paraId="5E95EB44" w14:textId="77777777" w:rsidR="002527A6" w:rsidRPr="001B4DEC" w:rsidRDefault="002527A6" w:rsidP="00E50F5C"/>
        </w:tc>
        <w:tc>
          <w:tcPr>
            <w:tcW w:w="4849" w:type="dxa"/>
            <w:shd w:val="clear" w:color="auto" w:fill="E9E9E9"/>
          </w:tcPr>
          <w:p w14:paraId="386F7B00" w14:textId="77777777" w:rsidR="002527A6" w:rsidRPr="001B4DEC" w:rsidRDefault="002527A6" w:rsidP="00E50F5C"/>
        </w:tc>
      </w:tr>
      <w:tr w:rsidR="002527A6" w:rsidRPr="001B4DEC" w14:paraId="2A758052" w14:textId="77777777" w:rsidTr="003D2003">
        <w:tc>
          <w:tcPr>
            <w:tcW w:w="638" w:type="dxa"/>
            <w:vMerge/>
            <w:shd w:val="clear" w:color="auto" w:fill="482567"/>
            <w:vAlign w:val="center"/>
          </w:tcPr>
          <w:p w14:paraId="3A056A89" w14:textId="77777777" w:rsidR="002527A6" w:rsidRPr="001B4DEC" w:rsidRDefault="002527A6" w:rsidP="00E50F5C">
            <w:pPr>
              <w:rPr>
                <w:color w:val="FFFFFF" w:themeColor="background1"/>
              </w:rPr>
            </w:pPr>
          </w:p>
        </w:tc>
        <w:tc>
          <w:tcPr>
            <w:tcW w:w="2167" w:type="dxa"/>
            <w:vMerge/>
            <w:shd w:val="clear" w:color="auto" w:fill="482567"/>
            <w:vAlign w:val="center"/>
          </w:tcPr>
          <w:p w14:paraId="7CD4E28E" w14:textId="77777777" w:rsidR="002527A6" w:rsidRPr="001B4DEC" w:rsidRDefault="002527A6" w:rsidP="00E50F5C">
            <w:pPr>
              <w:rPr>
                <w:color w:val="FFFFFF" w:themeColor="background1"/>
              </w:rPr>
            </w:pPr>
          </w:p>
        </w:tc>
        <w:tc>
          <w:tcPr>
            <w:tcW w:w="504" w:type="dxa"/>
            <w:shd w:val="clear" w:color="auto" w:fill="482567"/>
            <w:vAlign w:val="center"/>
          </w:tcPr>
          <w:p w14:paraId="0E046B28" w14:textId="77777777" w:rsidR="002527A6" w:rsidRPr="001B4DEC" w:rsidRDefault="002527A6" w:rsidP="00E50F5C">
            <w:pPr>
              <w:jc w:val="center"/>
              <w:rPr>
                <w:b/>
                <w:bCs/>
                <w:color w:val="FFFFFF" w:themeColor="background1"/>
              </w:rPr>
            </w:pPr>
            <w:r w:rsidRPr="001B4DEC">
              <w:rPr>
                <w:b/>
                <w:bCs/>
                <w:color w:val="FFFFFF" w:themeColor="background1"/>
              </w:rPr>
              <w:t>e</w:t>
            </w:r>
          </w:p>
        </w:tc>
        <w:tc>
          <w:tcPr>
            <w:tcW w:w="6584" w:type="dxa"/>
            <w:shd w:val="clear" w:color="auto" w:fill="E9E9E9"/>
            <w:vAlign w:val="center"/>
          </w:tcPr>
          <w:p w14:paraId="5A8FA3E3" w14:textId="464C43E8" w:rsidR="002527A6" w:rsidRPr="001B4DEC" w:rsidRDefault="001F1F47" w:rsidP="00E50F5C">
            <w:r w:rsidRPr="001F1F47">
              <w:t>ensures there are adequate knowledge and skills in restorative practices to enable safe and effective restorative processes.</w:t>
            </w:r>
          </w:p>
        </w:tc>
        <w:tc>
          <w:tcPr>
            <w:tcW w:w="2551" w:type="dxa"/>
            <w:shd w:val="clear" w:color="auto" w:fill="E9E9E9"/>
          </w:tcPr>
          <w:p w14:paraId="538F2ACF" w14:textId="77777777" w:rsidR="002527A6" w:rsidRPr="001B4DEC" w:rsidRDefault="002527A6" w:rsidP="00E50F5C"/>
        </w:tc>
        <w:tc>
          <w:tcPr>
            <w:tcW w:w="4253" w:type="dxa"/>
            <w:shd w:val="clear" w:color="auto" w:fill="E9E9E9"/>
          </w:tcPr>
          <w:p w14:paraId="366A1DE4" w14:textId="77777777" w:rsidR="002527A6" w:rsidRPr="001B4DEC" w:rsidRDefault="002527A6" w:rsidP="00E50F5C"/>
        </w:tc>
        <w:tc>
          <w:tcPr>
            <w:tcW w:w="4849" w:type="dxa"/>
            <w:shd w:val="clear" w:color="auto" w:fill="E9E9E9"/>
          </w:tcPr>
          <w:p w14:paraId="200993BD" w14:textId="77777777" w:rsidR="002527A6" w:rsidRPr="001B4DEC" w:rsidRDefault="002527A6" w:rsidP="00E50F5C"/>
        </w:tc>
      </w:tr>
      <w:tr w:rsidR="002527A6" w:rsidRPr="001B4DEC" w14:paraId="4EE3A0A0" w14:textId="77777777" w:rsidTr="003D2003">
        <w:tc>
          <w:tcPr>
            <w:tcW w:w="638" w:type="dxa"/>
            <w:vMerge w:val="restart"/>
            <w:shd w:val="clear" w:color="auto" w:fill="482567"/>
            <w:vAlign w:val="center"/>
          </w:tcPr>
          <w:p w14:paraId="78C88847" w14:textId="06B3C722" w:rsidR="002527A6" w:rsidRPr="001B4DEC" w:rsidRDefault="001F1F47" w:rsidP="00E50F5C">
            <w:pPr>
              <w:keepNext/>
              <w:rPr>
                <w:color w:val="FFFFFF" w:themeColor="background1"/>
              </w:rPr>
            </w:pPr>
            <w:r>
              <w:rPr>
                <w:color w:val="FFFFFF" w:themeColor="background1"/>
              </w:rPr>
              <w:lastRenderedPageBreak/>
              <w:t>2</w:t>
            </w:r>
            <w:r w:rsidR="002527A6" w:rsidRPr="001B4DEC">
              <w:rPr>
                <w:color w:val="FFFFFF" w:themeColor="background1"/>
              </w:rPr>
              <w:t>.2</w:t>
            </w:r>
          </w:p>
        </w:tc>
        <w:tc>
          <w:tcPr>
            <w:tcW w:w="2167" w:type="dxa"/>
            <w:vMerge w:val="restart"/>
            <w:shd w:val="clear" w:color="auto" w:fill="482567"/>
            <w:vAlign w:val="center"/>
          </w:tcPr>
          <w:p w14:paraId="4020F85D" w14:textId="0A8C8854" w:rsidR="002527A6" w:rsidRPr="001B4DEC" w:rsidRDefault="001F1F47" w:rsidP="00E50F5C">
            <w:pPr>
              <w:keepNext/>
              <w:rPr>
                <w:color w:val="FFFFFF" w:themeColor="background1"/>
              </w:rPr>
            </w:pPr>
            <w:r w:rsidRPr="001F1F47">
              <w:rPr>
                <w:color w:val="FFFFFF" w:themeColor="background1"/>
              </w:rPr>
              <w:t>The organisation employs trauma- and violence-informed responses and promotes whānau, family or individual transformation</w:t>
            </w:r>
          </w:p>
        </w:tc>
        <w:tc>
          <w:tcPr>
            <w:tcW w:w="504" w:type="dxa"/>
            <w:shd w:val="clear" w:color="auto" w:fill="482567"/>
            <w:vAlign w:val="center"/>
          </w:tcPr>
          <w:p w14:paraId="4BE4E944" w14:textId="77777777" w:rsidR="002527A6" w:rsidRPr="001B4DEC" w:rsidRDefault="002527A6" w:rsidP="00E50F5C">
            <w:pPr>
              <w:keepNext/>
              <w:jc w:val="center"/>
              <w:rPr>
                <w:b/>
                <w:bCs/>
                <w:color w:val="FFFFFF" w:themeColor="background1"/>
              </w:rPr>
            </w:pPr>
            <w:r w:rsidRPr="001B4DEC">
              <w:rPr>
                <w:b/>
                <w:bCs/>
                <w:color w:val="FFFFFF" w:themeColor="background1"/>
              </w:rPr>
              <w:t>a</w:t>
            </w:r>
          </w:p>
        </w:tc>
        <w:tc>
          <w:tcPr>
            <w:tcW w:w="6584" w:type="dxa"/>
            <w:shd w:val="clear" w:color="auto" w:fill="E9E9E9"/>
            <w:vAlign w:val="center"/>
          </w:tcPr>
          <w:p w14:paraId="27D5BB9B" w14:textId="6D98209E" w:rsidR="002527A6" w:rsidRPr="001B4DEC" w:rsidRDefault="002527A6" w:rsidP="00E50F5C">
            <w:pPr>
              <w:keepNext/>
              <w:spacing w:after="0"/>
              <w:rPr>
                <w:b/>
                <w:bCs/>
              </w:rPr>
            </w:pPr>
            <w:r w:rsidRPr="001B4DEC">
              <w:rPr>
                <w:b/>
                <w:bCs/>
              </w:rPr>
              <w:t>The organisation</w:t>
            </w:r>
            <w:r w:rsidR="001F1F47">
              <w:rPr>
                <w:b/>
                <w:bCs/>
              </w:rPr>
              <w:t>:</w:t>
            </w:r>
          </w:p>
          <w:p w14:paraId="4D8B0459" w14:textId="136250B6" w:rsidR="002527A6" w:rsidRPr="001B4DEC" w:rsidRDefault="007C2A61" w:rsidP="00E50F5C">
            <w:pPr>
              <w:keepNext/>
            </w:pPr>
            <w:r w:rsidRPr="007C2A61">
              <w:t>applies an understanding of trauma- and violence informed practice that supports a strategy of intergenerational transformation for the whānau, family or individual</w:t>
            </w:r>
          </w:p>
        </w:tc>
        <w:tc>
          <w:tcPr>
            <w:tcW w:w="2551" w:type="dxa"/>
            <w:shd w:val="clear" w:color="auto" w:fill="E9E9E9"/>
          </w:tcPr>
          <w:p w14:paraId="69329868" w14:textId="77777777" w:rsidR="002527A6" w:rsidRPr="001B4DEC" w:rsidRDefault="002527A6" w:rsidP="00E50F5C">
            <w:pPr>
              <w:keepNext/>
            </w:pPr>
          </w:p>
        </w:tc>
        <w:tc>
          <w:tcPr>
            <w:tcW w:w="4253" w:type="dxa"/>
            <w:shd w:val="clear" w:color="auto" w:fill="E9E9E9"/>
          </w:tcPr>
          <w:p w14:paraId="550DB1F6" w14:textId="77777777" w:rsidR="002527A6" w:rsidRPr="001B4DEC" w:rsidRDefault="002527A6" w:rsidP="00E50F5C">
            <w:pPr>
              <w:keepNext/>
            </w:pPr>
          </w:p>
        </w:tc>
        <w:tc>
          <w:tcPr>
            <w:tcW w:w="4849" w:type="dxa"/>
            <w:shd w:val="clear" w:color="auto" w:fill="E9E9E9"/>
          </w:tcPr>
          <w:p w14:paraId="0970FE97" w14:textId="77777777" w:rsidR="002527A6" w:rsidRPr="001B4DEC" w:rsidRDefault="002527A6" w:rsidP="00E50F5C">
            <w:pPr>
              <w:keepNext/>
            </w:pPr>
          </w:p>
        </w:tc>
      </w:tr>
      <w:tr w:rsidR="002527A6" w:rsidRPr="001B4DEC" w14:paraId="09BB431B" w14:textId="77777777" w:rsidTr="003D2003">
        <w:tc>
          <w:tcPr>
            <w:tcW w:w="638" w:type="dxa"/>
            <w:vMerge/>
            <w:shd w:val="clear" w:color="auto" w:fill="482567"/>
            <w:vAlign w:val="center"/>
          </w:tcPr>
          <w:p w14:paraId="0D95F5B1" w14:textId="77777777" w:rsidR="002527A6" w:rsidRPr="001B4DEC" w:rsidRDefault="002527A6" w:rsidP="00E50F5C">
            <w:pPr>
              <w:rPr>
                <w:color w:val="FFFFFF" w:themeColor="background1"/>
              </w:rPr>
            </w:pPr>
          </w:p>
        </w:tc>
        <w:tc>
          <w:tcPr>
            <w:tcW w:w="2167" w:type="dxa"/>
            <w:vMerge/>
            <w:shd w:val="clear" w:color="auto" w:fill="482567"/>
            <w:vAlign w:val="center"/>
          </w:tcPr>
          <w:p w14:paraId="4CFF396D" w14:textId="77777777" w:rsidR="002527A6" w:rsidRPr="001B4DEC" w:rsidRDefault="002527A6" w:rsidP="00E50F5C">
            <w:pPr>
              <w:rPr>
                <w:color w:val="FFFFFF" w:themeColor="background1"/>
              </w:rPr>
            </w:pPr>
          </w:p>
        </w:tc>
        <w:tc>
          <w:tcPr>
            <w:tcW w:w="504" w:type="dxa"/>
            <w:shd w:val="clear" w:color="auto" w:fill="482567"/>
            <w:vAlign w:val="center"/>
          </w:tcPr>
          <w:p w14:paraId="764AF84A" w14:textId="77777777" w:rsidR="002527A6" w:rsidRPr="001B4DEC" w:rsidRDefault="002527A6" w:rsidP="00E50F5C">
            <w:pPr>
              <w:jc w:val="center"/>
              <w:rPr>
                <w:b/>
                <w:bCs/>
                <w:color w:val="FFFFFF" w:themeColor="background1"/>
              </w:rPr>
            </w:pPr>
            <w:r w:rsidRPr="001B4DEC">
              <w:rPr>
                <w:b/>
                <w:bCs/>
                <w:color w:val="FFFFFF" w:themeColor="background1"/>
              </w:rPr>
              <w:t>b</w:t>
            </w:r>
          </w:p>
        </w:tc>
        <w:tc>
          <w:tcPr>
            <w:tcW w:w="6584" w:type="dxa"/>
            <w:shd w:val="clear" w:color="auto" w:fill="E9E9E9"/>
            <w:vAlign w:val="center"/>
          </w:tcPr>
          <w:p w14:paraId="35242C17" w14:textId="1EA4EB99" w:rsidR="002527A6" w:rsidRPr="001B4DEC" w:rsidRDefault="007C2A61" w:rsidP="00E50F5C">
            <w:r w:rsidRPr="007C2A61">
              <w:t>applies an understanding of colonisation and the wide-ranging effects of intergenerational and historical trauma</w:t>
            </w:r>
          </w:p>
        </w:tc>
        <w:tc>
          <w:tcPr>
            <w:tcW w:w="2551" w:type="dxa"/>
            <w:shd w:val="clear" w:color="auto" w:fill="E9E9E9"/>
          </w:tcPr>
          <w:p w14:paraId="47BC35E9" w14:textId="77777777" w:rsidR="002527A6" w:rsidRPr="001B4DEC" w:rsidRDefault="002527A6" w:rsidP="00E50F5C"/>
        </w:tc>
        <w:tc>
          <w:tcPr>
            <w:tcW w:w="4253" w:type="dxa"/>
            <w:shd w:val="clear" w:color="auto" w:fill="E9E9E9"/>
          </w:tcPr>
          <w:p w14:paraId="1A6D1765" w14:textId="77777777" w:rsidR="002527A6" w:rsidRPr="001B4DEC" w:rsidRDefault="002527A6" w:rsidP="00E50F5C"/>
        </w:tc>
        <w:tc>
          <w:tcPr>
            <w:tcW w:w="4849" w:type="dxa"/>
            <w:shd w:val="clear" w:color="auto" w:fill="E9E9E9"/>
          </w:tcPr>
          <w:p w14:paraId="662738CF" w14:textId="77777777" w:rsidR="002527A6" w:rsidRPr="001B4DEC" w:rsidRDefault="002527A6" w:rsidP="00E50F5C"/>
        </w:tc>
      </w:tr>
      <w:tr w:rsidR="002527A6" w:rsidRPr="001B4DEC" w14:paraId="3EEBDCFA" w14:textId="77777777" w:rsidTr="003D2003">
        <w:tc>
          <w:tcPr>
            <w:tcW w:w="638" w:type="dxa"/>
            <w:vMerge/>
            <w:shd w:val="clear" w:color="auto" w:fill="482567"/>
            <w:vAlign w:val="center"/>
          </w:tcPr>
          <w:p w14:paraId="700A177B" w14:textId="77777777" w:rsidR="002527A6" w:rsidRPr="001B4DEC" w:rsidRDefault="002527A6" w:rsidP="00E50F5C">
            <w:pPr>
              <w:rPr>
                <w:color w:val="FFFFFF" w:themeColor="background1"/>
              </w:rPr>
            </w:pPr>
          </w:p>
        </w:tc>
        <w:tc>
          <w:tcPr>
            <w:tcW w:w="2167" w:type="dxa"/>
            <w:vMerge/>
            <w:shd w:val="clear" w:color="auto" w:fill="482567"/>
            <w:vAlign w:val="center"/>
          </w:tcPr>
          <w:p w14:paraId="4E33BE1F" w14:textId="77777777" w:rsidR="002527A6" w:rsidRPr="001B4DEC" w:rsidRDefault="002527A6" w:rsidP="00E50F5C">
            <w:pPr>
              <w:rPr>
                <w:color w:val="FFFFFF" w:themeColor="background1"/>
              </w:rPr>
            </w:pPr>
          </w:p>
        </w:tc>
        <w:tc>
          <w:tcPr>
            <w:tcW w:w="504" w:type="dxa"/>
            <w:shd w:val="clear" w:color="auto" w:fill="482567"/>
            <w:vAlign w:val="center"/>
          </w:tcPr>
          <w:p w14:paraId="32118F98" w14:textId="77777777" w:rsidR="002527A6" w:rsidRPr="001B4DEC" w:rsidRDefault="002527A6" w:rsidP="00E50F5C">
            <w:pPr>
              <w:jc w:val="center"/>
              <w:rPr>
                <w:b/>
                <w:bCs/>
                <w:color w:val="FFFFFF" w:themeColor="background1"/>
              </w:rPr>
            </w:pPr>
            <w:r w:rsidRPr="001B4DEC">
              <w:rPr>
                <w:b/>
                <w:bCs/>
                <w:color w:val="FFFFFF" w:themeColor="background1"/>
              </w:rPr>
              <w:t>c</w:t>
            </w:r>
          </w:p>
        </w:tc>
        <w:tc>
          <w:tcPr>
            <w:tcW w:w="6584" w:type="dxa"/>
            <w:shd w:val="clear" w:color="auto" w:fill="E9E9E9"/>
            <w:vAlign w:val="center"/>
          </w:tcPr>
          <w:p w14:paraId="66BE7602" w14:textId="1D07C276" w:rsidR="002527A6" w:rsidRPr="001B4DEC" w:rsidRDefault="007C2A61" w:rsidP="00E50F5C">
            <w:r w:rsidRPr="007C2A61">
              <w:t>recognises the cumulative and traumatic impacts of sexual violence on different people can be exacerbated by other experiences of oppression, discrimination and inequity in their strategies and practices</w:t>
            </w:r>
          </w:p>
        </w:tc>
        <w:tc>
          <w:tcPr>
            <w:tcW w:w="2551" w:type="dxa"/>
            <w:shd w:val="clear" w:color="auto" w:fill="E9E9E9"/>
          </w:tcPr>
          <w:p w14:paraId="33C228FB" w14:textId="77777777" w:rsidR="002527A6" w:rsidRPr="001B4DEC" w:rsidRDefault="002527A6" w:rsidP="00E50F5C"/>
        </w:tc>
        <w:tc>
          <w:tcPr>
            <w:tcW w:w="4253" w:type="dxa"/>
            <w:shd w:val="clear" w:color="auto" w:fill="E9E9E9"/>
          </w:tcPr>
          <w:p w14:paraId="3AAB017F" w14:textId="77777777" w:rsidR="002527A6" w:rsidRPr="001B4DEC" w:rsidRDefault="002527A6" w:rsidP="00E50F5C"/>
        </w:tc>
        <w:tc>
          <w:tcPr>
            <w:tcW w:w="4849" w:type="dxa"/>
            <w:shd w:val="clear" w:color="auto" w:fill="E9E9E9"/>
          </w:tcPr>
          <w:p w14:paraId="4D653695" w14:textId="77777777" w:rsidR="002527A6" w:rsidRPr="001B4DEC" w:rsidRDefault="002527A6" w:rsidP="00E50F5C"/>
        </w:tc>
      </w:tr>
      <w:tr w:rsidR="002527A6" w:rsidRPr="001B4DEC" w14:paraId="74E619CB" w14:textId="77777777" w:rsidTr="003D2003">
        <w:tc>
          <w:tcPr>
            <w:tcW w:w="638" w:type="dxa"/>
            <w:vMerge/>
            <w:shd w:val="clear" w:color="auto" w:fill="482567"/>
            <w:vAlign w:val="center"/>
          </w:tcPr>
          <w:p w14:paraId="79893D68" w14:textId="77777777" w:rsidR="002527A6" w:rsidRPr="001B4DEC" w:rsidRDefault="002527A6" w:rsidP="00E50F5C">
            <w:pPr>
              <w:rPr>
                <w:color w:val="FFFFFF" w:themeColor="background1"/>
              </w:rPr>
            </w:pPr>
          </w:p>
        </w:tc>
        <w:tc>
          <w:tcPr>
            <w:tcW w:w="2167" w:type="dxa"/>
            <w:vMerge/>
            <w:shd w:val="clear" w:color="auto" w:fill="482567"/>
            <w:vAlign w:val="center"/>
          </w:tcPr>
          <w:p w14:paraId="2105AFC6" w14:textId="77777777" w:rsidR="002527A6" w:rsidRPr="001B4DEC" w:rsidRDefault="002527A6" w:rsidP="00E50F5C">
            <w:pPr>
              <w:rPr>
                <w:color w:val="FFFFFF" w:themeColor="background1"/>
              </w:rPr>
            </w:pPr>
          </w:p>
        </w:tc>
        <w:tc>
          <w:tcPr>
            <w:tcW w:w="504" w:type="dxa"/>
            <w:shd w:val="clear" w:color="auto" w:fill="482567"/>
            <w:vAlign w:val="center"/>
          </w:tcPr>
          <w:p w14:paraId="72351578" w14:textId="77777777" w:rsidR="002527A6" w:rsidRPr="001B4DEC" w:rsidRDefault="002527A6" w:rsidP="00E50F5C">
            <w:pPr>
              <w:jc w:val="center"/>
              <w:rPr>
                <w:b/>
                <w:bCs/>
                <w:color w:val="FFFFFF" w:themeColor="background1"/>
              </w:rPr>
            </w:pPr>
            <w:r w:rsidRPr="001B4DEC">
              <w:rPr>
                <w:b/>
                <w:bCs/>
                <w:color w:val="FFFFFF" w:themeColor="background1"/>
              </w:rPr>
              <w:t>d</w:t>
            </w:r>
          </w:p>
        </w:tc>
        <w:tc>
          <w:tcPr>
            <w:tcW w:w="6584" w:type="dxa"/>
            <w:shd w:val="clear" w:color="auto" w:fill="E9E9E9"/>
            <w:vAlign w:val="center"/>
          </w:tcPr>
          <w:p w14:paraId="798594ED" w14:textId="2E054B8E" w:rsidR="002527A6" w:rsidRPr="001B4DEC" w:rsidRDefault="007C2A61" w:rsidP="00E50F5C">
            <w:r w:rsidRPr="007C2A61">
              <w:t>encourages an enabling environment that supports whānau, families’ and individuals’ self-management and autonomy.</w:t>
            </w:r>
          </w:p>
        </w:tc>
        <w:tc>
          <w:tcPr>
            <w:tcW w:w="2551" w:type="dxa"/>
            <w:shd w:val="clear" w:color="auto" w:fill="E9E9E9"/>
          </w:tcPr>
          <w:p w14:paraId="14AF3D83" w14:textId="77777777" w:rsidR="002527A6" w:rsidRPr="001B4DEC" w:rsidRDefault="002527A6" w:rsidP="00E50F5C"/>
        </w:tc>
        <w:tc>
          <w:tcPr>
            <w:tcW w:w="4253" w:type="dxa"/>
            <w:shd w:val="clear" w:color="auto" w:fill="E9E9E9"/>
          </w:tcPr>
          <w:p w14:paraId="21D79658" w14:textId="77777777" w:rsidR="002527A6" w:rsidRPr="001B4DEC" w:rsidRDefault="002527A6" w:rsidP="00E50F5C"/>
        </w:tc>
        <w:tc>
          <w:tcPr>
            <w:tcW w:w="4849" w:type="dxa"/>
            <w:shd w:val="clear" w:color="auto" w:fill="E9E9E9"/>
          </w:tcPr>
          <w:p w14:paraId="66AF79F2" w14:textId="77777777" w:rsidR="002527A6" w:rsidRPr="001B4DEC" w:rsidRDefault="002527A6" w:rsidP="00E50F5C"/>
        </w:tc>
      </w:tr>
    </w:tbl>
    <w:p w14:paraId="483F3C94" w14:textId="77777777" w:rsidR="002527A6" w:rsidRPr="00BB57E6" w:rsidRDefault="002527A6" w:rsidP="002527A6"/>
    <w:p w14:paraId="3D03D27B" w14:textId="77777777" w:rsidR="002527A6" w:rsidRPr="00BB57E6" w:rsidRDefault="002527A6" w:rsidP="002527A6">
      <w:r w:rsidRPr="00BB57E6">
        <w:br w:type="page"/>
      </w:r>
    </w:p>
    <w:p w14:paraId="52DA1D5A" w14:textId="0B4CD86B" w:rsidR="00A179AB" w:rsidRDefault="00E8458B" w:rsidP="00D034A6">
      <w:pPr>
        <w:pStyle w:val="Heading1"/>
        <w:pBdr>
          <w:bottom w:val="single" w:sz="4" w:space="6" w:color="auto"/>
        </w:pBdr>
      </w:pPr>
      <w:r w:rsidRPr="001B4DEC">
        <w:lastRenderedPageBreak/>
        <w:t xml:space="preserve">Standard </w:t>
      </w:r>
      <w:r w:rsidR="002527A6">
        <w:t>3</w:t>
      </w:r>
      <w:r w:rsidRPr="001B4DEC">
        <w:t xml:space="preserve">: Kotahitanga – </w:t>
      </w:r>
      <w:r w:rsidR="00537F0D">
        <w:t xml:space="preserve">Giving Expression to </w:t>
      </w:r>
      <w:r w:rsidRPr="001B4DEC">
        <w:t>Relationships and Inclusion</w:t>
      </w:r>
      <w:r w:rsidR="00C24007">
        <w:t xml:space="preserve"> </w:t>
      </w:r>
    </w:p>
    <w:p w14:paraId="75ABA562" w14:textId="3928D878" w:rsidR="00060AB4" w:rsidRPr="001B4DEC" w:rsidRDefault="00295A86" w:rsidP="00922844">
      <w:pPr>
        <w:spacing w:after="360"/>
      </w:pPr>
      <w:r w:rsidRPr="00295A86">
        <w:t>The organisation honours tāngata whenua as the Indigenous people of New Zealand and is committed to equitable, accessible and inclusive opportunities and practices for diverse individuals, groups and communities</w:t>
      </w:r>
      <w:r>
        <w:t>.</w:t>
      </w:r>
    </w:p>
    <w:tbl>
      <w:tblPr>
        <w:tblStyle w:val="TableGrid"/>
        <w:tblW w:w="2151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073"/>
        <w:gridCol w:w="10348"/>
        <w:gridCol w:w="2977"/>
        <w:gridCol w:w="3118"/>
      </w:tblGrid>
      <w:tr w:rsidR="00FD0231" w:rsidRPr="001B4DEC" w14:paraId="2B5CC50D" w14:textId="77777777" w:rsidTr="00164913">
        <w:tc>
          <w:tcPr>
            <w:tcW w:w="5073" w:type="dxa"/>
            <w:shd w:val="clear" w:color="auto" w:fill="E4DEE8"/>
          </w:tcPr>
          <w:p w14:paraId="037C5268" w14:textId="6E579F30" w:rsidR="00FD0231" w:rsidRPr="001B4DEC" w:rsidRDefault="00FD0231" w:rsidP="001D5985">
            <w:r w:rsidRPr="001B4DEC">
              <w:t>Name of staff member who mapped training:</w:t>
            </w:r>
          </w:p>
        </w:tc>
        <w:tc>
          <w:tcPr>
            <w:tcW w:w="10348" w:type="dxa"/>
            <w:shd w:val="clear" w:color="auto" w:fill="E9E9E9"/>
          </w:tcPr>
          <w:p w14:paraId="53722277" w14:textId="2AE18435" w:rsidR="00FD0231" w:rsidRPr="001B4DEC" w:rsidRDefault="00FD0231" w:rsidP="001D5985"/>
        </w:tc>
        <w:tc>
          <w:tcPr>
            <w:tcW w:w="2977" w:type="dxa"/>
            <w:shd w:val="clear" w:color="auto" w:fill="E4DEE8"/>
            <w:tcMar>
              <w:right w:w="28" w:type="dxa"/>
            </w:tcMar>
          </w:tcPr>
          <w:p w14:paraId="5CA12265" w14:textId="77777777" w:rsidR="00FD0231" w:rsidRPr="001B4DEC" w:rsidRDefault="00FD0231" w:rsidP="001D5985">
            <w:r w:rsidRPr="001B4DEC">
              <w:t>Date mapping completed:</w:t>
            </w:r>
          </w:p>
        </w:tc>
        <w:tc>
          <w:tcPr>
            <w:tcW w:w="3118" w:type="dxa"/>
            <w:shd w:val="clear" w:color="auto" w:fill="E9E9E9"/>
          </w:tcPr>
          <w:p w14:paraId="2CB15D80" w14:textId="2899B641" w:rsidR="00FD0231" w:rsidRPr="001B4DEC" w:rsidRDefault="00FD0231" w:rsidP="001D5985"/>
        </w:tc>
      </w:tr>
    </w:tbl>
    <w:p w14:paraId="384343B3" w14:textId="77777777" w:rsidR="00E76040" w:rsidRPr="001B4DEC" w:rsidRDefault="00E76040" w:rsidP="00C12B30">
      <w:pPr>
        <w:spacing w:after="0"/>
      </w:pP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42"/>
        <w:gridCol w:w="2324"/>
        <w:gridCol w:w="428"/>
        <w:gridCol w:w="6136"/>
        <w:gridCol w:w="2854"/>
        <w:gridCol w:w="4281"/>
        <w:gridCol w:w="326"/>
        <w:gridCol w:w="4555"/>
      </w:tblGrid>
      <w:tr w:rsidR="0062246F" w:rsidRPr="001B4DEC" w14:paraId="4E556AF3" w14:textId="77777777" w:rsidTr="0045792D">
        <w:trPr>
          <w:trHeight w:val="397"/>
          <w:tblHeader/>
        </w:trPr>
        <w:tc>
          <w:tcPr>
            <w:tcW w:w="2966" w:type="dxa"/>
            <w:gridSpan w:val="2"/>
            <w:tcBorders>
              <w:bottom w:val="single" w:sz="24" w:space="0" w:color="FFFFFF" w:themeColor="background1"/>
            </w:tcBorders>
            <w:shd w:val="clear" w:color="auto" w:fill="650B2F"/>
            <w:vAlign w:val="center"/>
          </w:tcPr>
          <w:p w14:paraId="1D3D3683" w14:textId="77777777" w:rsidR="00782442" w:rsidRPr="001B4DEC" w:rsidRDefault="00782442" w:rsidP="000F5EA6">
            <w:pPr>
              <w:rPr>
                <w:b/>
                <w:bCs/>
              </w:rPr>
            </w:pPr>
            <w:r w:rsidRPr="001B4DEC">
              <w:rPr>
                <w:b/>
                <w:bCs/>
              </w:rPr>
              <w:t>KOTAHITANGA</w:t>
            </w:r>
          </w:p>
        </w:tc>
        <w:tc>
          <w:tcPr>
            <w:tcW w:w="428" w:type="dxa"/>
            <w:tcBorders>
              <w:bottom w:val="single" w:sz="24" w:space="0" w:color="FFFFFF" w:themeColor="background1"/>
            </w:tcBorders>
            <w:shd w:val="clear" w:color="auto" w:fill="FFFFFF" w:themeFill="background1"/>
          </w:tcPr>
          <w:p w14:paraId="506113BC" w14:textId="77777777" w:rsidR="00782442" w:rsidRPr="001B4DEC" w:rsidRDefault="00782442" w:rsidP="00D81F97">
            <w:pPr>
              <w:spacing w:line="240" w:lineRule="auto"/>
              <w:rPr>
                <w:b/>
                <w:bCs/>
              </w:rPr>
            </w:pPr>
          </w:p>
        </w:tc>
        <w:tc>
          <w:tcPr>
            <w:tcW w:w="6136" w:type="dxa"/>
            <w:tcBorders>
              <w:bottom w:val="single" w:sz="24" w:space="0" w:color="FFFFFF" w:themeColor="background1"/>
            </w:tcBorders>
            <w:shd w:val="clear" w:color="auto" w:fill="FFFFFF" w:themeFill="background1"/>
            <w:vAlign w:val="center"/>
          </w:tcPr>
          <w:p w14:paraId="373EEC76" w14:textId="77777777" w:rsidR="00782442" w:rsidRPr="001B4DEC" w:rsidRDefault="00782442" w:rsidP="00D81F97">
            <w:pPr>
              <w:spacing w:line="240" w:lineRule="auto"/>
              <w:rPr>
                <w:b/>
                <w:bCs/>
              </w:rPr>
            </w:pPr>
          </w:p>
        </w:tc>
        <w:tc>
          <w:tcPr>
            <w:tcW w:w="2854" w:type="dxa"/>
            <w:tcBorders>
              <w:bottom w:val="single" w:sz="24" w:space="0" w:color="FFFFFF" w:themeColor="background1"/>
            </w:tcBorders>
            <w:shd w:val="clear" w:color="auto" w:fill="FFFFFF" w:themeFill="background1"/>
          </w:tcPr>
          <w:p w14:paraId="04024A8E" w14:textId="77777777" w:rsidR="00782442" w:rsidRPr="001B4DEC" w:rsidRDefault="00782442" w:rsidP="00D81F97">
            <w:pPr>
              <w:spacing w:line="240" w:lineRule="auto"/>
              <w:rPr>
                <w:b/>
                <w:bCs/>
              </w:rPr>
            </w:pPr>
          </w:p>
        </w:tc>
        <w:tc>
          <w:tcPr>
            <w:tcW w:w="4607" w:type="dxa"/>
            <w:gridSpan w:val="2"/>
            <w:tcBorders>
              <w:bottom w:val="single" w:sz="24" w:space="0" w:color="FFFFFF" w:themeColor="background1"/>
            </w:tcBorders>
            <w:shd w:val="clear" w:color="auto" w:fill="FFFFFF" w:themeFill="background1"/>
          </w:tcPr>
          <w:p w14:paraId="66F2DB56" w14:textId="77777777" w:rsidR="00782442" w:rsidRPr="001B4DEC" w:rsidRDefault="00782442" w:rsidP="00D81F97">
            <w:pPr>
              <w:spacing w:line="240" w:lineRule="auto"/>
              <w:rPr>
                <w:b/>
                <w:bCs/>
              </w:rPr>
            </w:pPr>
          </w:p>
        </w:tc>
        <w:tc>
          <w:tcPr>
            <w:tcW w:w="4555" w:type="dxa"/>
            <w:tcBorders>
              <w:bottom w:val="single" w:sz="24" w:space="0" w:color="FFFFFF" w:themeColor="background1"/>
            </w:tcBorders>
            <w:shd w:val="clear" w:color="auto" w:fill="FFFFFF" w:themeFill="background1"/>
          </w:tcPr>
          <w:p w14:paraId="0DD56376" w14:textId="77777777" w:rsidR="00782442" w:rsidRPr="001B4DEC" w:rsidRDefault="00782442" w:rsidP="00D81F97">
            <w:pPr>
              <w:spacing w:line="240" w:lineRule="auto"/>
              <w:rPr>
                <w:b/>
                <w:bCs/>
              </w:rPr>
            </w:pPr>
          </w:p>
        </w:tc>
      </w:tr>
      <w:tr w:rsidR="000F5EA6" w:rsidRPr="001B4DEC" w14:paraId="17AE965C" w14:textId="77777777" w:rsidTr="0045792D">
        <w:trPr>
          <w:trHeight w:val="397"/>
          <w:tblHeader/>
        </w:trPr>
        <w:tc>
          <w:tcPr>
            <w:tcW w:w="9530" w:type="dxa"/>
            <w:gridSpan w:val="4"/>
            <w:shd w:val="clear" w:color="auto" w:fill="E4DEE8" w:themeFill="text2"/>
            <w:vAlign w:val="bottom"/>
          </w:tcPr>
          <w:p w14:paraId="3DF4D840" w14:textId="77777777" w:rsidR="00782442" w:rsidRPr="001B4DEC" w:rsidRDefault="00782442" w:rsidP="000F5EA6">
            <w:pPr>
              <w:rPr>
                <w:b/>
                <w:bCs/>
              </w:rPr>
            </w:pPr>
            <w:r w:rsidRPr="001B4DEC">
              <w:rPr>
                <w:b/>
                <w:bCs/>
              </w:rPr>
              <w:t xml:space="preserve">Standards </w:t>
            </w:r>
          </w:p>
        </w:tc>
        <w:tc>
          <w:tcPr>
            <w:tcW w:w="2854" w:type="dxa"/>
            <w:shd w:val="clear" w:color="auto" w:fill="E4DEE8" w:themeFill="text2"/>
            <w:vAlign w:val="bottom"/>
          </w:tcPr>
          <w:p w14:paraId="7518DF45" w14:textId="77777777" w:rsidR="00782442" w:rsidRPr="001B4DEC" w:rsidRDefault="00782442" w:rsidP="00582FFB">
            <w:pPr>
              <w:rPr>
                <w:b/>
                <w:bCs/>
              </w:rPr>
            </w:pPr>
            <w:r w:rsidRPr="001B4DEC">
              <w:rPr>
                <w:b/>
                <w:bCs/>
              </w:rPr>
              <w:t>Name of document</w:t>
            </w:r>
          </w:p>
        </w:tc>
        <w:tc>
          <w:tcPr>
            <w:tcW w:w="4281" w:type="dxa"/>
            <w:shd w:val="clear" w:color="auto" w:fill="E4DEE8" w:themeFill="text2"/>
            <w:vAlign w:val="bottom"/>
          </w:tcPr>
          <w:p w14:paraId="563A59F8" w14:textId="75E21028" w:rsidR="00782442" w:rsidRPr="001B4DEC" w:rsidRDefault="00782442" w:rsidP="00582FFB">
            <w:r w:rsidRPr="001B4DEC">
              <w:rPr>
                <w:b/>
                <w:bCs/>
              </w:rPr>
              <w:t>Details of document</w:t>
            </w:r>
            <w:r w:rsidR="00C5229D" w:rsidRPr="001B4DEC">
              <w:t>: Describe the sections that relate to the standard</w:t>
            </w:r>
          </w:p>
        </w:tc>
        <w:tc>
          <w:tcPr>
            <w:tcW w:w="4881" w:type="dxa"/>
            <w:gridSpan w:val="2"/>
            <w:shd w:val="clear" w:color="auto" w:fill="E4DEE8" w:themeFill="text2"/>
            <w:vAlign w:val="bottom"/>
          </w:tcPr>
          <w:p w14:paraId="179A5B55" w14:textId="16151408" w:rsidR="00782442" w:rsidRPr="001B4DEC" w:rsidRDefault="00782442" w:rsidP="00582FFB">
            <w:pPr>
              <w:rPr>
                <w:b/>
                <w:bCs/>
              </w:rPr>
            </w:pPr>
            <w:r w:rsidRPr="001B4DEC">
              <w:rPr>
                <w:b/>
                <w:bCs/>
              </w:rPr>
              <w:t xml:space="preserve">Gap analysis: </w:t>
            </w:r>
            <w:r w:rsidRPr="001B4DEC">
              <w:t>Identify gaps when standards are not covered or only partially</w:t>
            </w:r>
            <w:r w:rsidR="00524061">
              <w:t> </w:t>
            </w:r>
            <w:r w:rsidRPr="001B4DEC">
              <w:t>covered</w:t>
            </w:r>
          </w:p>
        </w:tc>
      </w:tr>
      <w:tr w:rsidR="0062246F" w:rsidRPr="001B4DEC" w14:paraId="1AAFC210" w14:textId="77777777" w:rsidTr="0045792D">
        <w:trPr>
          <w:trHeight w:val="680"/>
        </w:trPr>
        <w:tc>
          <w:tcPr>
            <w:tcW w:w="642" w:type="dxa"/>
            <w:vMerge w:val="restart"/>
            <w:shd w:val="clear" w:color="auto" w:fill="650B2F"/>
            <w:vAlign w:val="center"/>
          </w:tcPr>
          <w:p w14:paraId="1FCB1008" w14:textId="3A9ABFEF" w:rsidR="00782442" w:rsidRPr="001B4DEC" w:rsidRDefault="00295A86" w:rsidP="0062246F">
            <w:r>
              <w:t>3</w:t>
            </w:r>
            <w:r w:rsidR="00782442" w:rsidRPr="001B4DEC">
              <w:t>.1</w:t>
            </w:r>
          </w:p>
        </w:tc>
        <w:tc>
          <w:tcPr>
            <w:tcW w:w="2324" w:type="dxa"/>
            <w:vMerge w:val="restart"/>
            <w:shd w:val="clear" w:color="auto" w:fill="650B2F"/>
            <w:vAlign w:val="center"/>
          </w:tcPr>
          <w:p w14:paraId="4C32B6C2" w14:textId="5D511619" w:rsidR="00782442" w:rsidRPr="001B4DEC" w:rsidRDefault="00295A86" w:rsidP="0062246F">
            <w:r w:rsidRPr="00295A86">
              <w:t xml:space="preserve">The organisation demonstrates a commitment to </w:t>
            </w:r>
            <w:proofErr w:type="spellStart"/>
            <w:r w:rsidRPr="00295A86">
              <w:t>Te</w:t>
            </w:r>
            <w:proofErr w:type="spellEnd"/>
            <w:r w:rsidRPr="00295A86">
              <w:t xml:space="preserve"> </w:t>
            </w:r>
            <w:proofErr w:type="spellStart"/>
            <w:r w:rsidRPr="00295A86">
              <w:t>Tiriti</w:t>
            </w:r>
            <w:proofErr w:type="spellEnd"/>
            <w:r w:rsidRPr="00295A86">
              <w:t xml:space="preserve"> o Waitangi</w:t>
            </w:r>
          </w:p>
        </w:tc>
        <w:tc>
          <w:tcPr>
            <w:tcW w:w="428" w:type="dxa"/>
            <w:shd w:val="clear" w:color="auto" w:fill="650B2F"/>
            <w:vAlign w:val="center"/>
          </w:tcPr>
          <w:p w14:paraId="5099FEA0" w14:textId="77777777" w:rsidR="00782442" w:rsidRPr="001B4DEC" w:rsidRDefault="00782442" w:rsidP="0062246F">
            <w:pPr>
              <w:rPr>
                <w:b/>
                <w:bCs/>
              </w:rPr>
            </w:pPr>
            <w:r w:rsidRPr="001B4DEC">
              <w:rPr>
                <w:b/>
                <w:bCs/>
              </w:rPr>
              <w:t>a</w:t>
            </w:r>
          </w:p>
        </w:tc>
        <w:tc>
          <w:tcPr>
            <w:tcW w:w="6136" w:type="dxa"/>
            <w:shd w:val="clear" w:color="auto" w:fill="E9E9E9"/>
            <w:vAlign w:val="center"/>
          </w:tcPr>
          <w:p w14:paraId="3ECA2B46" w14:textId="2BBFCD5A" w:rsidR="00782442" w:rsidRPr="001B4DEC" w:rsidRDefault="00782442" w:rsidP="0062246F">
            <w:pPr>
              <w:spacing w:after="0"/>
              <w:rPr>
                <w:b/>
                <w:bCs/>
              </w:rPr>
            </w:pPr>
            <w:r w:rsidRPr="001B4DEC">
              <w:rPr>
                <w:b/>
                <w:bCs/>
              </w:rPr>
              <w:t>The organisation:</w:t>
            </w:r>
          </w:p>
          <w:p w14:paraId="6CEAEC87" w14:textId="721B65D0" w:rsidR="00782442" w:rsidRPr="001B4DEC" w:rsidRDefault="00295A86" w:rsidP="0062246F">
            <w:r w:rsidRPr="00295A86">
              <w:t xml:space="preserve">states its commitment to </w:t>
            </w:r>
            <w:proofErr w:type="spellStart"/>
            <w:r w:rsidRPr="00295A86">
              <w:t>Te</w:t>
            </w:r>
            <w:proofErr w:type="spellEnd"/>
            <w:r w:rsidRPr="00295A86">
              <w:t xml:space="preserve"> </w:t>
            </w:r>
            <w:proofErr w:type="spellStart"/>
            <w:r w:rsidRPr="00295A86">
              <w:t>Tiriti</w:t>
            </w:r>
            <w:proofErr w:type="spellEnd"/>
            <w:r w:rsidRPr="00295A86">
              <w:t xml:space="preserve"> o Waitangi in its vision and values</w:t>
            </w:r>
          </w:p>
        </w:tc>
        <w:tc>
          <w:tcPr>
            <w:tcW w:w="2854" w:type="dxa"/>
            <w:shd w:val="clear" w:color="auto" w:fill="E9E9E9"/>
          </w:tcPr>
          <w:p w14:paraId="0B80D78E" w14:textId="77777777" w:rsidR="00782442" w:rsidRPr="001B4DEC" w:rsidRDefault="00782442" w:rsidP="0062246F"/>
        </w:tc>
        <w:tc>
          <w:tcPr>
            <w:tcW w:w="4281" w:type="dxa"/>
            <w:shd w:val="clear" w:color="auto" w:fill="E9E9E9"/>
          </w:tcPr>
          <w:p w14:paraId="68DA1443" w14:textId="77777777" w:rsidR="00782442" w:rsidRPr="001B4DEC" w:rsidRDefault="00782442" w:rsidP="0062246F"/>
        </w:tc>
        <w:tc>
          <w:tcPr>
            <w:tcW w:w="4881" w:type="dxa"/>
            <w:gridSpan w:val="2"/>
            <w:shd w:val="clear" w:color="auto" w:fill="E9E9E9"/>
          </w:tcPr>
          <w:p w14:paraId="11483897" w14:textId="77777777" w:rsidR="00782442" w:rsidRPr="001B4DEC" w:rsidRDefault="00782442" w:rsidP="0062246F"/>
        </w:tc>
      </w:tr>
      <w:tr w:rsidR="0062246F" w:rsidRPr="001B4DEC" w14:paraId="3DB72F41" w14:textId="77777777" w:rsidTr="0045792D">
        <w:trPr>
          <w:trHeight w:val="907"/>
        </w:trPr>
        <w:tc>
          <w:tcPr>
            <w:tcW w:w="642" w:type="dxa"/>
            <w:vMerge/>
            <w:shd w:val="clear" w:color="auto" w:fill="650B2F"/>
            <w:vAlign w:val="center"/>
          </w:tcPr>
          <w:p w14:paraId="63B4A50B" w14:textId="77777777" w:rsidR="00782442" w:rsidRPr="001B4DEC" w:rsidRDefault="00782442" w:rsidP="0062246F"/>
        </w:tc>
        <w:tc>
          <w:tcPr>
            <w:tcW w:w="2324" w:type="dxa"/>
            <w:vMerge/>
            <w:shd w:val="clear" w:color="auto" w:fill="650B2F"/>
            <w:vAlign w:val="center"/>
          </w:tcPr>
          <w:p w14:paraId="242C90E8" w14:textId="77777777" w:rsidR="00782442" w:rsidRPr="001B4DEC" w:rsidRDefault="00782442" w:rsidP="0062246F"/>
        </w:tc>
        <w:tc>
          <w:tcPr>
            <w:tcW w:w="428" w:type="dxa"/>
            <w:shd w:val="clear" w:color="auto" w:fill="650B2F"/>
            <w:vAlign w:val="center"/>
          </w:tcPr>
          <w:p w14:paraId="5CBFDC10" w14:textId="77777777" w:rsidR="00782442" w:rsidRPr="001B4DEC" w:rsidRDefault="00782442" w:rsidP="0062246F">
            <w:pPr>
              <w:rPr>
                <w:b/>
                <w:bCs/>
              </w:rPr>
            </w:pPr>
            <w:r w:rsidRPr="001B4DEC">
              <w:rPr>
                <w:b/>
                <w:bCs/>
              </w:rPr>
              <w:t>b</w:t>
            </w:r>
          </w:p>
        </w:tc>
        <w:tc>
          <w:tcPr>
            <w:tcW w:w="6136" w:type="dxa"/>
            <w:shd w:val="clear" w:color="auto" w:fill="E9E9E9"/>
            <w:vAlign w:val="center"/>
          </w:tcPr>
          <w:p w14:paraId="476A2C1A" w14:textId="750E8429" w:rsidR="00782442" w:rsidRPr="001B4DEC" w:rsidRDefault="00604D5C" w:rsidP="0062246F">
            <w:r w:rsidRPr="00604D5C">
              <w:t xml:space="preserve">upholds the commitment of tāngata </w:t>
            </w:r>
            <w:proofErr w:type="spellStart"/>
            <w:r w:rsidRPr="00604D5C">
              <w:t>tiriti</w:t>
            </w:r>
            <w:proofErr w:type="spellEnd"/>
            <w:r w:rsidRPr="00604D5C">
              <w:t xml:space="preserve">/non-Māori to </w:t>
            </w:r>
            <w:proofErr w:type="spellStart"/>
            <w:r w:rsidRPr="00604D5C">
              <w:t>Te</w:t>
            </w:r>
            <w:proofErr w:type="spellEnd"/>
            <w:r w:rsidRPr="00604D5C">
              <w:t xml:space="preserve"> </w:t>
            </w:r>
            <w:proofErr w:type="spellStart"/>
            <w:r w:rsidRPr="00604D5C">
              <w:t>Tiriti</w:t>
            </w:r>
            <w:proofErr w:type="spellEnd"/>
            <w:r w:rsidRPr="00604D5C">
              <w:t xml:space="preserve"> o Waitangi</w:t>
            </w:r>
          </w:p>
        </w:tc>
        <w:tc>
          <w:tcPr>
            <w:tcW w:w="2854" w:type="dxa"/>
            <w:shd w:val="clear" w:color="auto" w:fill="E9E9E9"/>
          </w:tcPr>
          <w:p w14:paraId="4F2AB690" w14:textId="77777777" w:rsidR="00782442" w:rsidRPr="001B4DEC" w:rsidRDefault="00782442" w:rsidP="0062246F"/>
        </w:tc>
        <w:tc>
          <w:tcPr>
            <w:tcW w:w="4281" w:type="dxa"/>
            <w:shd w:val="clear" w:color="auto" w:fill="E9E9E9"/>
          </w:tcPr>
          <w:p w14:paraId="34AA9957" w14:textId="77777777" w:rsidR="00782442" w:rsidRPr="001B4DEC" w:rsidRDefault="00782442" w:rsidP="0062246F"/>
        </w:tc>
        <w:tc>
          <w:tcPr>
            <w:tcW w:w="4881" w:type="dxa"/>
            <w:gridSpan w:val="2"/>
            <w:shd w:val="clear" w:color="auto" w:fill="E9E9E9"/>
          </w:tcPr>
          <w:p w14:paraId="0FC96F15" w14:textId="77777777" w:rsidR="00782442" w:rsidRPr="001B4DEC" w:rsidRDefault="00782442" w:rsidP="0062246F"/>
        </w:tc>
      </w:tr>
      <w:tr w:rsidR="0062246F" w:rsidRPr="001B4DEC" w14:paraId="6514FCE9" w14:textId="77777777" w:rsidTr="0045792D">
        <w:trPr>
          <w:trHeight w:val="850"/>
        </w:trPr>
        <w:tc>
          <w:tcPr>
            <w:tcW w:w="642" w:type="dxa"/>
            <w:vMerge/>
            <w:shd w:val="clear" w:color="auto" w:fill="650B2F"/>
            <w:vAlign w:val="center"/>
          </w:tcPr>
          <w:p w14:paraId="379C940D" w14:textId="77777777" w:rsidR="00782442" w:rsidRPr="001B4DEC" w:rsidRDefault="00782442" w:rsidP="0062246F"/>
        </w:tc>
        <w:tc>
          <w:tcPr>
            <w:tcW w:w="2324" w:type="dxa"/>
            <w:vMerge/>
            <w:shd w:val="clear" w:color="auto" w:fill="650B2F"/>
            <w:vAlign w:val="center"/>
          </w:tcPr>
          <w:p w14:paraId="0CE87C7C" w14:textId="77777777" w:rsidR="00782442" w:rsidRPr="001B4DEC" w:rsidRDefault="00782442" w:rsidP="0062246F"/>
        </w:tc>
        <w:tc>
          <w:tcPr>
            <w:tcW w:w="428" w:type="dxa"/>
            <w:shd w:val="clear" w:color="auto" w:fill="650B2F"/>
            <w:vAlign w:val="center"/>
          </w:tcPr>
          <w:p w14:paraId="4DFC58A5" w14:textId="77777777" w:rsidR="00782442" w:rsidRPr="001B4DEC" w:rsidRDefault="00782442" w:rsidP="0062246F">
            <w:pPr>
              <w:rPr>
                <w:b/>
                <w:bCs/>
              </w:rPr>
            </w:pPr>
            <w:r w:rsidRPr="001B4DEC">
              <w:rPr>
                <w:b/>
                <w:bCs/>
              </w:rPr>
              <w:t>c</w:t>
            </w:r>
          </w:p>
        </w:tc>
        <w:tc>
          <w:tcPr>
            <w:tcW w:w="6136" w:type="dxa"/>
            <w:shd w:val="clear" w:color="auto" w:fill="E9E9E9"/>
            <w:vAlign w:val="center"/>
          </w:tcPr>
          <w:p w14:paraId="64E1833D" w14:textId="26CB6280" w:rsidR="00782442" w:rsidRPr="001B4DEC" w:rsidRDefault="00604D5C" w:rsidP="0062246F">
            <w:r w:rsidRPr="00604D5C">
              <w:t>ensures practices that honour tāngata whenua and enable self-determination for all involved in prevention initiatives or response services</w:t>
            </w:r>
          </w:p>
        </w:tc>
        <w:tc>
          <w:tcPr>
            <w:tcW w:w="2854" w:type="dxa"/>
            <w:shd w:val="clear" w:color="auto" w:fill="E9E9E9"/>
          </w:tcPr>
          <w:p w14:paraId="3A749812" w14:textId="77777777" w:rsidR="00782442" w:rsidRPr="001B4DEC" w:rsidRDefault="00782442" w:rsidP="0062246F"/>
        </w:tc>
        <w:tc>
          <w:tcPr>
            <w:tcW w:w="4281" w:type="dxa"/>
            <w:shd w:val="clear" w:color="auto" w:fill="E9E9E9"/>
          </w:tcPr>
          <w:p w14:paraId="25FACD5F" w14:textId="77777777" w:rsidR="00782442" w:rsidRPr="001B4DEC" w:rsidRDefault="00782442" w:rsidP="0062246F"/>
        </w:tc>
        <w:tc>
          <w:tcPr>
            <w:tcW w:w="4881" w:type="dxa"/>
            <w:gridSpan w:val="2"/>
            <w:shd w:val="clear" w:color="auto" w:fill="E9E9E9"/>
          </w:tcPr>
          <w:p w14:paraId="21A57F65" w14:textId="77777777" w:rsidR="00782442" w:rsidRPr="001B4DEC" w:rsidRDefault="00782442" w:rsidP="0062246F"/>
        </w:tc>
      </w:tr>
      <w:tr w:rsidR="0062246F" w:rsidRPr="001B4DEC" w14:paraId="1896BCA3" w14:textId="77777777" w:rsidTr="0045792D">
        <w:trPr>
          <w:trHeight w:val="510"/>
        </w:trPr>
        <w:tc>
          <w:tcPr>
            <w:tcW w:w="642" w:type="dxa"/>
            <w:vMerge/>
            <w:shd w:val="clear" w:color="auto" w:fill="650B2F"/>
            <w:vAlign w:val="center"/>
          </w:tcPr>
          <w:p w14:paraId="713771D3" w14:textId="77777777" w:rsidR="00782442" w:rsidRPr="001B4DEC" w:rsidRDefault="00782442" w:rsidP="0062246F"/>
        </w:tc>
        <w:tc>
          <w:tcPr>
            <w:tcW w:w="2324" w:type="dxa"/>
            <w:vMerge/>
            <w:shd w:val="clear" w:color="auto" w:fill="650B2F"/>
            <w:vAlign w:val="center"/>
          </w:tcPr>
          <w:p w14:paraId="77169D2A" w14:textId="77777777" w:rsidR="00782442" w:rsidRPr="001B4DEC" w:rsidRDefault="00782442" w:rsidP="0062246F"/>
        </w:tc>
        <w:tc>
          <w:tcPr>
            <w:tcW w:w="428" w:type="dxa"/>
            <w:shd w:val="clear" w:color="auto" w:fill="650B2F"/>
            <w:vAlign w:val="center"/>
          </w:tcPr>
          <w:p w14:paraId="39985BA7" w14:textId="77777777" w:rsidR="00782442" w:rsidRPr="001B4DEC" w:rsidRDefault="00782442" w:rsidP="0062246F">
            <w:pPr>
              <w:rPr>
                <w:b/>
                <w:bCs/>
              </w:rPr>
            </w:pPr>
            <w:r w:rsidRPr="001B4DEC">
              <w:rPr>
                <w:b/>
                <w:bCs/>
              </w:rPr>
              <w:t>d</w:t>
            </w:r>
          </w:p>
        </w:tc>
        <w:tc>
          <w:tcPr>
            <w:tcW w:w="6136" w:type="dxa"/>
            <w:shd w:val="clear" w:color="auto" w:fill="E9E9E9"/>
            <w:vAlign w:val="center"/>
          </w:tcPr>
          <w:p w14:paraId="2500F833" w14:textId="21757143" w:rsidR="00782442" w:rsidRPr="001B4DEC" w:rsidRDefault="00604D5C" w:rsidP="0062246F">
            <w:r w:rsidRPr="00604D5C">
              <w:t>maintains ongoing relationships with mana whenua of their service area</w:t>
            </w:r>
          </w:p>
        </w:tc>
        <w:tc>
          <w:tcPr>
            <w:tcW w:w="2854" w:type="dxa"/>
            <w:shd w:val="clear" w:color="auto" w:fill="E9E9E9"/>
          </w:tcPr>
          <w:p w14:paraId="313E90E6" w14:textId="77777777" w:rsidR="00782442" w:rsidRPr="001B4DEC" w:rsidRDefault="00782442" w:rsidP="0062246F"/>
        </w:tc>
        <w:tc>
          <w:tcPr>
            <w:tcW w:w="4281" w:type="dxa"/>
            <w:shd w:val="clear" w:color="auto" w:fill="E9E9E9"/>
          </w:tcPr>
          <w:p w14:paraId="48498F43" w14:textId="77777777" w:rsidR="00782442" w:rsidRPr="001B4DEC" w:rsidRDefault="00782442" w:rsidP="0062246F"/>
        </w:tc>
        <w:tc>
          <w:tcPr>
            <w:tcW w:w="4881" w:type="dxa"/>
            <w:gridSpan w:val="2"/>
            <w:shd w:val="clear" w:color="auto" w:fill="E9E9E9"/>
          </w:tcPr>
          <w:p w14:paraId="4909D0A9" w14:textId="77777777" w:rsidR="00782442" w:rsidRPr="001B4DEC" w:rsidRDefault="00782442" w:rsidP="0062246F"/>
        </w:tc>
      </w:tr>
      <w:tr w:rsidR="0062246F" w:rsidRPr="001B4DEC" w14:paraId="5F7A18A5" w14:textId="77777777" w:rsidTr="0045792D">
        <w:trPr>
          <w:trHeight w:val="680"/>
        </w:trPr>
        <w:tc>
          <w:tcPr>
            <w:tcW w:w="642" w:type="dxa"/>
            <w:vMerge/>
            <w:shd w:val="clear" w:color="auto" w:fill="650B2F"/>
            <w:vAlign w:val="center"/>
          </w:tcPr>
          <w:p w14:paraId="69CF7980" w14:textId="77777777" w:rsidR="00782442" w:rsidRPr="001B4DEC" w:rsidRDefault="00782442" w:rsidP="0062246F"/>
        </w:tc>
        <w:tc>
          <w:tcPr>
            <w:tcW w:w="2324" w:type="dxa"/>
            <w:vMerge/>
            <w:shd w:val="clear" w:color="auto" w:fill="650B2F"/>
            <w:vAlign w:val="center"/>
          </w:tcPr>
          <w:p w14:paraId="57751DDB" w14:textId="77777777" w:rsidR="00782442" w:rsidRPr="001B4DEC" w:rsidRDefault="00782442" w:rsidP="0062246F"/>
        </w:tc>
        <w:tc>
          <w:tcPr>
            <w:tcW w:w="428" w:type="dxa"/>
            <w:shd w:val="clear" w:color="auto" w:fill="650B2F"/>
            <w:vAlign w:val="center"/>
          </w:tcPr>
          <w:p w14:paraId="43074C26" w14:textId="77777777" w:rsidR="00782442" w:rsidRPr="001B4DEC" w:rsidRDefault="00782442" w:rsidP="0062246F">
            <w:pPr>
              <w:rPr>
                <w:b/>
                <w:bCs/>
              </w:rPr>
            </w:pPr>
            <w:r w:rsidRPr="001B4DEC">
              <w:rPr>
                <w:b/>
                <w:bCs/>
              </w:rPr>
              <w:t>e</w:t>
            </w:r>
          </w:p>
        </w:tc>
        <w:tc>
          <w:tcPr>
            <w:tcW w:w="6136" w:type="dxa"/>
            <w:shd w:val="clear" w:color="auto" w:fill="E9E9E9"/>
            <w:vAlign w:val="center"/>
          </w:tcPr>
          <w:p w14:paraId="0A0135BC" w14:textId="070DC75E" w:rsidR="00782442" w:rsidRPr="001B4DEC" w:rsidRDefault="00742407" w:rsidP="00742407">
            <w:pPr>
              <w:spacing w:line="240" w:lineRule="atLeast"/>
            </w:pPr>
            <w:r w:rsidRPr="00742407">
              <w:t xml:space="preserve">maintains ongoing relationships with specialist </w:t>
            </w:r>
            <w:proofErr w:type="spellStart"/>
            <w:r w:rsidRPr="00742407">
              <w:t>kaupapa</w:t>
            </w:r>
            <w:proofErr w:type="spellEnd"/>
            <w:r w:rsidRPr="00742407">
              <w:t xml:space="preserve"> Māori sexual violence services and iwi service providers in their </w:t>
            </w:r>
            <w:proofErr w:type="spellStart"/>
            <w:r w:rsidRPr="00742407">
              <w:t>rohe</w:t>
            </w:r>
            <w:proofErr w:type="spellEnd"/>
            <w:r w:rsidRPr="00742407">
              <w:t xml:space="preserve"> and have clear processes for safe and effective referrals</w:t>
            </w:r>
          </w:p>
        </w:tc>
        <w:tc>
          <w:tcPr>
            <w:tcW w:w="2854" w:type="dxa"/>
            <w:shd w:val="clear" w:color="auto" w:fill="E9E9E9"/>
          </w:tcPr>
          <w:p w14:paraId="6B771E4C" w14:textId="77777777" w:rsidR="00782442" w:rsidRPr="001B4DEC" w:rsidRDefault="00782442" w:rsidP="0062246F"/>
        </w:tc>
        <w:tc>
          <w:tcPr>
            <w:tcW w:w="4281" w:type="dxa"/>
            <w:shd w:val="clear" w:color="auto" w:fill="E9E9E9"/>
          </w:tcPr>
          <w:p w14:paraId="53D241DE" w14:textId="77777777" w:rsidR="00782442" w:rsidRPr="001B4DEC" w:rsidRDefault="00782442" w:rsidP="0062246F"/>
        </w:tc>
        <w:tc>
          <w:tcPr>
            <w:tcW w:w="4881" w:type="dxa"/>
            <w:gridSpan w:val="2"/>
            <w:shd w:val="clear" w:color="auto" w:fill="E9E9E9"/>
          </w:tcPr>
          <w:p w14:paraId="4435D005" w14:textId="77777777" w:rsidR="00782442" w:rsidRPr="001B4DEC" w:rsidRDefault="00782442" w:rsidP="0062246F"/>
        </w:tc>
      </w:tr>
      <w:tr w:rsidR="0062246F" w:rsidRPr="001B4DEC" w14:paraId="460CF2F9" w14:textId="77777777" w:rsidTr="0045792D">
        <w:trPr>
          <w:trHeight w:val="510"/>
        </w:trPr>
        <w:tc>
          <w:tcPr>
            <w:tcW w:w="642" w:type="dxa"/>
            <w:vMerge/>
            <w:shd w:val="clear" w:color="auto" w:fill="650B2F"/>
            <w:vAlign w:val="center"/>
          </w:tcPr>
          <w:p w14:paraId="6A10610F" w14:textId="77777777" w:rsidR="00782442" w:rsidRPr="001B4DEC" w:rsidRDefault="00782442" w:rsidP="0062246F"/>
        </w:tc>
        <w:tc>
          <w:tcPr>
            <w:tcW w:w="2324" w:type="dxa"/>
            <w:vMerge/>
            <w:shd w:val="clear" w:color="auto" w:fill="650B2F"/>
            <w:vAlign w:val="center"/>
          </w:tcPr>
          <w:p w14:paraId="1168649A" w14:textId="77777777" w:rsidR="00782442" w:rsidRPr="001B4DEC" w:rsidRDefault="00782442" w:rsidP="0062246F"/>
        </w:tc>
        <w:tc>
          <w:tcPr>
            <w:tcW w:w="428" w:type="dxa"/>
            <w:shd w:val="clear" w:color="auto" w:fill="650B2F"/>
            <w:vAlign w:val="center"/>
          </w:tcPr>
          <w:p w14:paraId="6CE82DDA" w14:textId="77777777" w:rsidR="00782442" w:rsidRPr="001B4DEC" w:rsidRDefault="00782442" w:rsidP="0062246F">
            <w:pPr>
              <w:rPr>
                <w:b/>
                <w:bCs/>
              </w:rPr>
            </w:pPr>
            <w:r w:rsidRPr="001B4DEC">
              <w:rPr>
                <w:b/>
                <w:bCs/>
              </w:rPr>
              <w:t>f</w:t>
            </w:r>
          </w:p>
        </w:tc>
        <w:tc>
          <w:tcPr>
            <w:tcW w:w="6136" w:type="dxa"/>
            <w:shd w:val="clear" w:color="auto" w:fill="E9E9E9"/>
            <w:vAlign w:val="center"/>
          </w:tcPr>
          <w:p w14:paraId="2233F018" w14:textId="69CCEA2C" w:rsidR="00782442" w:rsidRPr="001B4DEC" w:rsidRDefault="00742407" w:rsidP="00742407">
            <w:r w:rsidRPr="00742407">
              <w:t>ensures prevention and intervention models and practice recognise multiple, intersecting oppressions that impact on Māori.</w:t>
            </w:r>
          </w:p>
        </w:tc>
        <w:tc>
          <w:tcPr>
            <w:tcW w:w="2854" w:type="dxa"/>
            <w:shd w:val="clear" w:color="auto" w:fill="E9E9E9"/>
          </w:tcPr>
          <w:p w14:paraId="3D8E91C6" w14:textId="77777777" w:rsidR="00782442" w:rsidRPr="001B4DEC" w:rsidRDefault="00782442" w:rsidP="0062246F"/>
        </w:tc>
        <w:tc>
          <w:tcPr>
            <w:tcW w:w="4281" w:type="dxa"/>
            <w:shd w:val="clear" w:color="auto" w:fill="E9E9E9"/>
          </w:tcPr>
          <w:p w14:paraId="217B3698" w14:textId="77777777" w:rsidR="00782442" w:rsidRPr="001B4DEC" w:rsidRDefault="00782442" w:rsidP="0062246F"/>
        </w:tc>
        <w:tc>
          <w:tcPr>
            <w:tcW w:w="4881" w:type="dxa"/>
            <w:gridSpan w:val="2"/>
            <w:shd w:val="clear" w:color="auto" w:fill="E9E9E9"/>
          </w:tcPr>
          <w:p w14:paraId="0EEA1AA5" w14:textId="77777777" w:rsidR="00782442" w:rsidRPr="001B4DEC" w:rsidRDefault="00782442" w:rsidP="0062246F"/>
        </w:tc>
      </w:tr>
      <w:tr w:rsidR="00360DBC" w:rsidRPr="001B4DEC" w14:paraId="272D848A" w14:textId="77777777" w:rsidTr="0045792D">
        <w:trPr>
          <w:trHeight w:val="1134"/>
        </w:trPr>
        <w:tc>
          <w:tcPr>
            <w:tcW w:w="642" w:type="dxa"/>
            <w:vMerge w:val="restart"/>
            <w:shd w:val="clear" w:color="auto" w:fill="650B2F"/>
            <w:vAlign w:val="center"/>
          </w:tcPr>
          <w:p w14:paraId="02921360" w14:textId="7A0F46A7" w:rsidR="00360DBC" w:rsidRPr="001B4DEC" w:rsidRDefault="00360DBC" w:rsidP="0062246F">
            <w:r>
              <w:lastRenderedPageBreak/>
              <w:t>3</w:t>
            </w:r>
            <w:r w:rsidRPr="001B4DEC">
              <w:t>.2</w:t>
            </w:r>
          </w:p>
        </w:tc>
        <w:tc>
          <w:tcPr>
            <w:tcW w:w="2324" w:type="dxa"/>
            <w:vMerge w:val="restart"/>
            <w:shd w:val="clear" w:color="auto" w:fill="650B2F"/>
            <w:vAlign w:val="center"/>
          </w:tcPr>
          <w:p w14:paraId="38FDF1F6" w14:textId="20258AF6" w:rsidR="00360DBC" w:rsidRPr="001B4DEC" w:rsidRDefault="00360DBC" w:rsidP="0062246F">
            <w:r w:rsidRPr="006F0573">
              <w:t>The organisation demonstrates a commitment to inclusive equitable practice</w:t>
            </w:r>
          </w:p>
        </w:tc>
        <w:tc>
          <w:tcPr>
            <w:tcW w:w="428" w:type="dxa"/>
            <w:shd w:val="clear" w:color="auto" w:fill="650B2F"/>
            <w:vAlign w:val="center"/>
          </w:tcPr>
          <w:p w14:paraId="01384B08" w14:textId="77777777" w:rsidR="00360DBC" w:rsidRPr="001B4DEC" w:rsidRDefault="00360DBC" w:rsidP="0062246F">
            <w:pPr>
              <w:rPr>
                <w:b/>
                <w:bCs/>
              </w:rPr>
            </w:pPr>
            <w:r w:rsidRPr="001B4DEC">
              <w:rPr>
                <w:b/>
                <w:bCs/>
              </w:rPr>
              <w:t>a</w:t>
            </w:r>
          </w:p>
        </w:tc>
        <w:tc>
          <w:tcPr>
            <w:tcW w:w="6136" w:type="dxa"/>
            <w:shd w:val="clear" w:color="auto" w:fill="E9E9E9"/>
            <w:vAlign w:val="center"/>
          </w:tcPr>
          <w:p w14:paraId="67A32228" w14:textId="77777777" w:rsidR="00360DBC" w:rsidRPr="001B4DEC" w:rsidRDefault="00360DBC" w:rsidP="00A31878">
            <w:pPr>
              <w:spacing w:after="0"/>
              <w:rPr>
                <w:b/>
                <w:bCs/>
              </w:rPr>
            </w:pPr>
            <w:r w:rsidRPr="001B4DEC">
              <w:rPr>
                <w:b/>
                <w:bCs/>
              </w:rPr>
              <w:t>The organisation:</w:t>
            </w:r>
          </w:p>
          <w:p w14:paraId="786257D5" w14:textId="27E5FA69" w:rsidR="00360DBC" w:rsidRPr="001B4DEC" w:rsidRDefault="00360DBC" w:rsidP="006F0573">
            <w:r w:rsidRPr="006F0573">
              <w:t>demonstrates commitment to the values of building meaningful relationships (whanaungatanga), serving people with dignity and respect (</w:t>
            </w:r>
            <w:proofErr w:type="spellStart"/>
            <w:r w:rsidRPr="006F0573">
              <w:t>manaakitanga</w:t>
            </w:r>
            <w:proofErr w:type="spellEnd"/>
            <w:r w:rsidRPr="006F0573">
              <w:t>) and acting with integrity (tika) and authenticity (pono)</w:t>
            </w:r>
          </w:p>
        </w:tc>
        <w:tc>
          <w:tcPr>
            <w:tcW w:w="2854" w:type="dxa"/>
            <w:shd w:val="clear" w:color="auto" w:fill="E9E9E9"/>
          </w:tcPr>
          <w:p w14:paraId="6FD082FB" w14:textId="77777777" w:rsidR="00360DBC" w:rsidRPr="001B4DEC" w:rsidRDefault="00360DBC" w:rsidP="0062246F"/>
        </w:tc>
        <w:tc>
          <w:tcPr>
            <w:tcW w:w="4281" w:type="dxa"/>
            <w:shd w:val="clear" w:color="auto" w:fill="E9E9E9"/>
          </w:tcPr>
          <w:p w14:paraId="2D3DDA16" w14:textId="77777777" w:rsidR="00360DBC" w:rsidRPr="001B4DEC" w:rsidRDefault="00360DBC" w:rsidP="0062246F"/>
        </w:tc>
        <w:tc>
          <w:tcPr>
            <w:tcW w:w="4881" w:type="dxa"/>
            <w:gridSpan w:val="2"/>
            <w:shd w:val="clear" w:color="auto" w:fill="E9E9E9"/>
          </w:tcPr>
          <w:p w14:paraId="38E43E0E" w14:textId="77777777" w:rsidR="00360DBC" w:rsidRPr="001B4DEC" w:rsidRDefault="00360DBC" w:rsidP="0062246F"/>
        </w:tc>
      </w:tr>
      <w:tr w:rsidR="00360DBC" w:rsidRPr="001B4DEC" w14:paraId="6D4FEC23" w14:textId="77777777" w:rsidTr="0045792D">
        <w:trPr>
          <w:trHeight w:val="850"/>
        </w:trPr>
        <w:tc>
          <w:tcPr>
            <w:tcW w:w="642" w:type="dxa"/>
            <w:vMerge/>
            <w:shd w:val="clear" w:color="auto" w:fill="650B2F"/>
            <w:vAlign w:val="center"/>
          </w:tcPr>
          <w:p w14:paraId="184279BA" w14:textId="77777777" w:rsidR="00360DBC" w:rsidRPr="001B4DEC" w:rsidRDefault="00360DBC" w:rsidP="0062246F"/>
        </w:tc>
        <w:tc>
          <w:tcPr>
            <w:tcW w:w="2324" w:type="dxa"/>
            <w:vMerge/>
            <w:shd w:val="clear" w:color="auto" w:fill="650B2F"/>
            <w:vAlign w:val="center"/>
          </w:tcPr>
          <w:p w14:paraId="49449502" w14:textId="77777777" w:rsidR="00360DBC" w:rsidRPr="001B4DEC" w:rsidRDefault="00360DBC" w:rsidP="0062246F"/>
        </w:tc>
        <w:tc>
          <w:tcPr>
            <w:tcW w:w="428" w:type="dxa"/>
            <w:shd w:val="clear" w:color="auto" w:fill="650B2F"/>
            <w:vAlign w:val="center"/>
          </w:tcPr>
          <w:p w14:paraId="67154FA8" w14:textId="77777777" w:rsidR="00360DBC" w:rsidRPr="001B4DEC" w:rsidRDefault="00360DBC" w:rsidP="0062246F">
            <w:pPr>
              <w:rPr>
                <w:b/>
                <w:bCs/>
              </w:rPr>
            </w:pPr>
            <w:r w:rsidRPr="001B4DEC">
              <w:rPr>
                <w:b/>
                <w:bCs/>
              </w:rPr>
              <w:t>b</w:t>
            </w:r>
          </w:p>
        </w:tc>
        <w:tc>
          <w:tcPr>
            <w:tcW w:w="6136" w:type="dxa"/>
            <w:shd w:val="clear" w:color="auto" w:fill="E9E9E9"/>
            <w:vAlign w:val="center"/>
          </w:tcPr>
          <w:p w14:paraId="379DC962" w14:textId="4F919C39" w:rsidR="00360DBC" w:rsidRPr="001B4DEC" w:rsidRDefault="00360DBC" w:rsidP="006F0573">
            <w:r w:rsidRPr="006F0573">
              <w:t>demonstrates culturally safe and responsive practices and recognises that every person, community and context is unique, requiring specific prevention and responses based on individual and group needs</w:t>
            </w:r>
          </w:p>
        </w:tc>
        <w:tc>
          <w:tcPr>
            <w:tcW w:w="2854" w:type="dxa"/>
            <w:shd w:val="clear" w:color="auto" w:fill="E9E9E9"/>
          </w:tcPr>
          <w:p w14:paraId="3B4376EA" w14:textId="77777777" w:rsidR="00360DBC" w:rsidRPr="001B4DEC" w:rsidRDefault="00360DBC" w:rsidP="0062246F"/>
        </w:tc>
        <w:tc>
          <w:tcPr>
            <w:tcW w:w="4281" w:type="dxa"/>
            <w:shd w:val="clear" w:color="auto" w:fill="E9E9E9"/>
          </w:tcPr>
          <w:p w14:paraId="2635BF55" w14:textId="77777777" w:rsidR="00360DBC" w:rsidRPr="001B4DEC" w:rsidRDefault="00360DBC" w:rsidP="0062246F"/>
        </w:tc>
        <w:tc>
          <w:tcPr>
            <w:tcW w:w="4881" w:type="dxa"/>
            <w:gridSpan w:val="2"/>
            <w:shd w:val="clear" w:color="auto" w:fill="E9E9E9"/>
          </w:tcPr>
          <w:p w14:paraId="76F9EEED" w14:textId="77777777" w:rsidR="00360DBC" w:rsidRPr="001B4DEC" w:rsidRDefault="00360DBC" w:rsidP="0062246F"/>
        </w:tc>
      </w:tr>
      <w:tr w:rsidR="00360DBC" w:rsidRPr="001B4DEC" w14:paraId="14EB9937" w14:textId="77777777" w:rsidTr="0045792D">
        <w:trPr>
          <w:trHeight w:val="831"/>
        </w:trPr>
        <w:tc>
          <w:tcPr>
            <w:tcW w:w="642" w:type="dxa"/>
            <w:vMerge/>
            <w:shd w:val="clear" w:color="auto" w:fill="650B2F"/>
            <w:vAlign w:val="center"/>
          </w:tcPr>
          <w:p w14:paraId="2E22E63D" w14:textId="77777777" w:rsidR="00360DBC" w:rsidRPr="001B4DEC" w:rsidRDefault="00360DBC" w:rsidP="0062246F"/>
        </w:tc>
        <w:tc>
          <w:tcPr>
            <w:tcW w:w="2324" w:type="dxa"/>
            <w:vMerge/>
            <w:shd w:val="clear" w:color="auto" w:fill="650B2F"/>
            <w:vAlign w:val="center"/>
          </w:tcPr>
          <w:p w14:paraId="0BE77ED1" w14:textId="77777777" w:rsidR="00360DBC" w:rsidRPr="001B4DEC" w:rsidRDefault="00360DBC" w:rsidP="0062246F"/>
        </w:tc>
        <w:tc>
          <w:tcPr>
            <w:tcW w:w="428" w:type="dxa"/>
            <w:shd w:val="clear" w:color="auto" w:fill="650B2F"/>
            <w:vAlign w:val="center"/>
          </w:tcPr>
          <w:p w14:paraId="4AF8C46F" w14:textId="77777777" w:rsidR="00360DBC" w:rsidRPr="001B4DEC" w:rsidRDefault="00360DBC" w:rsidP="0062246F">
            <w:pPr>
              <w:rPr>
                <w:b/>
                <w:bCs/>
              </w:rPr>
            </w:pPr>
            <w:r w:rsidRPr="001B4DEC">
              <w:rPr>
                <w:b/>
                <w:bCs/>
              </w:rPr>
              <w:t>c</w:t>
            </w:r>
          </w:p>
        </w:tc>
        <w:tc>
          <w:tcPr>
            <w:tcW w:w="6136" w:type="dxa"/>
            <w:shd w:val="clear" w:color="auto" w:fill="E9E9E9"/>
            <w:vAlign w:val="center"/>
          </w:tcPr>
          <w:p w14:paraId="4494AC1E" w14:textId="0DFF8DA2" w:rsidR="00360DBC" w:rsidRPr="001B4DEC" w:rsidRDefault="00360DBC" w:rsidP="0062246F">
            <w:r w:rsidRPr="00705C6E">
              <w:t>ensures services demonstrate an ability to maintain equity for people from different backgrounds, cultures, genders/sexes, sex characteristics, sexualities, experiences, ages, disabilities, religions and spiritual perspectives, and the needs of the local community</w:t>
            </w:r>
          </w:p>
        </w:tc>
        <w:tc>
          <w:tcPr>
            <w:tcW w:w="2854" w:type="dxa"/>
            <w:shd w:val="clear" w:color="auto" w:fill="E9E9E9"/>
          </w:tcPr>
          <w:p w14:paraId="169BD3EB" w14:textId="77777777" w:rsidR="00360DBC" w:rsidRPr="001B4DEC" w:rsidRDefault="00360DBC" w:rsidP="0062246F"/>
        </w:tc>
        <w:tc>
          <w:tcPr>
            <w:tcW w:w="4281" w:type="dxa"/>
            <w:shd w:val="clear" w:color="auto" w:fill="E9E9E9"/>
          </w:tcPr>
          <w:p w14:paraId="731D89C0" w14:textId="77777777" w:rsidR="00360DBC" w:rsidRPr="001B4DEC" w:rsidRDefault="00360DBC" w:rsidP="0062246F"/>
        </w:tc>
        <w:tc>
          <w:tcPr>
            <w:tcW w:w="4881" w:type="dxa"/>
            <w:gridSpan w:val="2"/>
            <w:shd w:val="clear" w:color="auto" w:fill="E9E9E9"/>
          </w:tcPr>
          <w:p w14:paraId="4F3A9178" w14:textId="77777777" w:rsidR="00360DBC" w:rsidRPr="001B4DEC" w:rsidRDefault="00360DBC" w:rsidP="0062246F"/>
        </w:tc>
      </w:tr>
      <w:tr w:rsidR="00360DBC" w:rsidRPr="001B4DEC" w14:paraId="042036B9" w14:textId="77777777" w:rsidTr="0045792D">
        <w:trPr>
          <w:trHeight w:val="680"/>
        </w:trPr>
        <w:tc>
          <w:tcPr>
            <w:tcW w:w="642" w:type="dxa"/>
            <w:vMerge/>
            <w:shd w:val="clear" w:color="auto" w:fill="650B2F"/>
            <w:vAlign w:val="center"/>
          </w:tcPr>
          <w:p w14:paraId="2D6186AF" w14:textId="77777777" w:rsidR="00360DBC" w:rsidRPr="001B4DEC" w:rsidRDefault="00360DBC" w:rsidP="0062246F"/>
        </w:tc>
        <w:tc>
          <w:tcPr>
            <w:tcW w:w="2324" w:type="dxa"/>
            <w:vMerge/>
            <w:shd w:val="clear" w:color="auto" w:fill="650B2F"/>
            <w:vAlign w:val="center"/>
          </w:tcPr>
          <w:p w14:paraId="1178A7CA" w14:textId="77777777" w:rsidR="00360DBC" w:rsidRPr="001B4DEC" w:rsidRDefault="00360DBC" w:rsidP="0062246F"/>
        </w:tc>
        <w:tc>
          <w:tcPr>
            <w:tcW w:w="428" w:type="dxa"/>
            <w:shd w:val="clear" w:color="auto" w:fill="650B2F"/>
            <w:vAlign w:val="center"/>
          </w:tcPr>
          <w:p w14:paraId="5CC9BD68" w14:textId="77777777" w:rsidR="00360DBC" w:rsidRPr="001B4DEC" w:rsidRDefault="00360DBC" w:rsidP="0062246F">
            <w:pPr>
              <w:rPr>
                <w:b/>
                <w:bCs/>
              </w:rPr>
            </w:pPr>
            <w:r w:rsidRPr="001B4DEC">
              <w:rPr>
                <w:b/>
                <w:bCs/>
              </w:rPr>
              <w:t>d</w:t>
            </w:r>
          </w:p>
        </w:tc>
        <w:tc>
          <w:tcPr>
            <w:tcW w:w="6136" w:type="dxa"/>
            <w:shd w:val="clear" w:color="auto" w:fill="E9E9E9"/>
            <w:vAlign w:val="center"/>
          </w:tcPr>
          <w:p w14:paraId="4274347E" w14:textId="682A4D42" w:rsidR="00360DBC" w:rsidRPr="001B4DEC" w:rsidRDefault="00360DBC" w:rsidP="0062246F">
            <w:r w:rsidRPr="00705C6E">
              <w:t>demonstrates flexibility in assessing and responding to needs or changes within communities</w:t>
            </w:r>
          </w:p>
        </w:tc>
        <w:tc>
          <w:tcPr>
            <w:tcW w:w="2854" w:type="dxa"/>
            <w:shd w:val="clear" w:color="auto" w:fill="E9E9E9"/>
          </w:tcPr>
          <w:p w14:paraId="7F0EAD52" w14:textId="77777777" w:rsidR="00360DBC" w:rsidRPr="001B4DEC" w:rsidRDefault="00360DBC" w:rsidP="0062246F"/>
        </w:tc>
        <w:tc>
          <w:tcPr>
            <w:tcW w:w="4281" w:type="dxa"/>
            <w:shd w:val="clear" w:color="auto" w:fill="E9E9E9"/>
          </w:tcPr>
          <w:p w14:paraId="711C240A" w14:textId="77777777" w:rsidR="00360DBC" w:rsidRPr="001B4DEC" w:rsidRDefault="00360DBC" w:rsidP="0062246F"/>
        </w:tc>
        <w:tc>
          <w:tcPr>
            <w:tcW w:w="4881" w:type="dxa"/>
            <w:gridSpan w:val="2"/>
            <w:shd w:val="clear" w:color="auto" w:fill="E9E9E9"/>
          </w:tcPr>
          <w:p w14:paraId="5F9F7A35" w14:textId="77777777" w:rsidR="00360DBC" w:rsidRPr="001B4DEC" w:rsidRDefault="00360DBC" w:rsidP="0062246F"/>
        </w:tc>
      </w:tr>
      <w:tr w:rsidR="00360DBC" w:rsidRPr="001B4DEC" w14:paraId="303C4F60" w14:textId="77777777" w:rsidTr="0045792D">
        <w:trPr>
          <w:trHeight w:val="510"/>
        </w:trPr>
        <w:tc>
          <w:tcPr>
            <w:tcW w:w="642" w:type="dxa"/>
            <w:vMerge/>
            <w:shd w:val="clear" w:color="auto" w:fill="650B2F"/>
            <w:vAlign w:val="center"/>
          </w:tcPr>
          <w:p w14:paraId="62E00729" w14:textId="77777777" w:rsidR="00360DBC" w:rsidRPr="001B4DEC" w:rsidRDefault="00360DBC" w:rsidP="0062246F"/>
        </w:tc>
        <w:tc>
          <w:tcPr>
            <w:tcW w:w="2324" w:type="dxa"/>
            <w:vMerge/>
            <w:shd w:val="clear" w:color="auto" w:fill="650B2F"/>
            <w:vAlign w:val="center"/>
          </w:tcPr>
          <w:p w14:paraId="477F9353" w14:textId="77777777" w:rsidR="00360DBC" w:rsidRPr="001B4DEC" w:rsidRDefault="00360DBC" w:rsidP="0062246F"/>
        </w:tc>
        <w:tc>
          <w:tcPr>
            <w:tcW w:w="428" w:type="dxa"/>
            <w:shd w:val="clear" w:color="auto" w:fill="650B2F"/>
            <w:vAlign w:val="center"/>
          </w:tcPr>
          <w:p w14:paraId="0443B26B" w14:textId="77777777" w:rsidR="00360DBC" w:rsidRPr="001B4DEC" w:rsidRDefault="00360DBC" w:rsidP="0062246F">
            <w:pPr>
              <w:rPr>
                <w:b/>
                <w:bCs/>
              </w:rPr>
            </w:pPr>
            <w:r w:rsidRPr="001B4DEC">
              <w:rPr>
                <w:b/>
                <w:bCs/>
              </w:rPr>
              <w:t>e</w:t>
            </w:r>
          </w:p>
        </w:tc>
        <w:tc>
          <w:tcPr>
            <w:tcW w:w="6136" w:type="dxa"/>
            <w:shd w:val="clear" w:color="auto" w:fill="E9E9E9"/>
            <w:vAlign w:val="center"/>
          </w:tcPr>
          <w:p w14:paraId="34206F7D" w14:textId="51500616" w:rsidR="00360DBC" w:rsidRPr="001B4DEC" w:rsidRDefault="00360DBC" w:rsidP="0062246F">
            <w:r w:rsidRPr="00705C6E">
              <w:t>actively works to increase the knowledge and skills of workers, and ensures policies and practices are consistent with a twin-track approach, ensuring universally accessible ‘mainstream’ services that operate alongside a targeted track, providing specialist disability-specific services</w:t>
            </w:r>
          </w:p>
        </w:tc>
        <w:tc>
          <w:tcPr>
            <w:tcW w:w="2854" w:type="dxa"/>
            <w:shd w:val="clear" w:color="auto" w:fill="E9E9E9"/>
          </w:tcPr>
          <w:p w14:paraId="5B61E63A" w14:textId="77777777" w:rsidR="00360DBC" w:rsidRPr="001B4DEC" w:rsidRDefault="00360DBC" w:rsidP="0062246F"/>
        </w:tc>
        <w:tc>
          <w:tcPr>
            <w:tcW w:w="4281" w:type="dxa"/>
            <w:shd w:val="clear" w:color="auto" w:fill="E9E9E9"/>
          </w:tcPr>
          <w:p w14:paraId="55CA146A" w14:textId="77777777" w:rsidR="00360DBC" w:rsidRPr="001B4DEC" w:rsidRDefault="00360DBC" w:rsidP="0062246F"/>
        </w:tc>
        <w:tc>
          <w:tcPr>
            <w:tcW w:w="4881" w:type="dxa"/>
            <w:gridSpan w:val="2"/>
            <w:shd w:val="clear" w:color="auto" w:fill="E9E9E9"/>
          </w:tcPr>
          <w:p w14:paraId="447DFC13" w14:textId="77777777" w:rsidR="00360DBC" w:rsidRPr="001B4DEC" w:rsidRDefault="00360DBC" w:rsidP="0062246F"/>
        </w:tc>
      </w:tr>
      <w:tr w:rsidR="00360DBC" w:rsidRPr="001B4DEC" w14:paraId="0B7EB0E9" w14:textId="77777777" w:rsidTr="0045792D">
        <w:trPr>
          <w:trHeight w:val="680"/>
        </w:trPr>
        <w:tc>
          <w:tcPr>
            <w:tcW w:w="642" w:type="dxa"/>
            <w:vMerge/>
            <w:shd w:val="clear" w:color="auto" w:fill="650B2F"/>
            <w:vAlign w:val="center"/>
          </w:tcPr>
          <w:p w14:paraId="14BDF3FD" w14:textId="77777777" w:rsidR="00360DBC" w:rsidRPr="001B4DEC" w:rsidRDefault="00360DBC" w:rsidP="0062246F"/>
        </w:tc>
        <w:tc>
          <w:tcPr>
            <w:tcW w:w="2324" w:type="dxa"/>
            <w:vMerge/>
            <w:shd w:val="clear" w:color="auto" w:fill="650B2F"/>
            <w:vAlign w:val="center"/>
          </w:tcPr>
          <w:p w14:paraId="5645E9C8" w14:textId="77777777" w:rsidR="00360DBC" w:rsidRPr="001B4DEC" w:rsidRDefault="00360DBC" w:rsidP="0062246F"/>
        </w:tc>
        <w:tc>
          <w:tcPr>
            <w:tcW w:w="428" w:type="dxa"/>
            <w:shd w:val="clear" w:color="auto" w:fill="650B2F"/>
            <w:vAlign w:val="center"/>
          </w:tcPr>
          <w:p w14:paraId="53267253" w14:textId="77777777" w:rsidR="00360DBC" w:rsidRPr="001B4DEC" w:rsidRDefault="00360DBC" w:rsidP="0062246F">
            <w:pPr>
              <w:rPr>
                <w:b/>
                <w:bCs/>
              </w:rPr>
            </w:pPr>
            <w:r w:rsidRPr="001B4DEC">
              <w:rPr>
                <w:b/>
                <w:bCs/>
              </w:rPr>
              <w:t>f</w:t>
            </w:r>
          </w:p>
        </w:tc>
        <w:tc>
          <w:tcPr>
            <w:tcW w:w="6136" w:type="dxa"/>
            <w:shd w:val="clear" w:color="auto" w:fill="E9E9E9"/>
            <w:vAlign w:val="center"/>
          </w:tcPr>
          <w:p w14:paraId="04FCBDBC" w14:textId="21022BFC" w:rsidR="00360DBC" w:rsidRPr="001B4DEC" w:rsidRDefault="00360DBC" w:rsidP="0062246F">
            <w:r w:rsidRPr="00705C6E">
              <w:t>engages with different communities in the development of policies, practices, processes, feedback and complaints procedures, and information regarding services, and ensures these are accessible, equitable and inclusive, including in a variety of accessible formats</w:t>
            </w:r>
          </w:p>
        </w:tc>
        <w:tc>
          <w:tcPr>
            <w:tcW w:w="2854" w:type="dxa"/>
            <w:shd w:val="clear" w:color="auto" w:fill="E9E9E9"/>
          </w:tcPr>
          <w:p w14:paraId="6F079821" w14:textId="77777777" w:rsidR="00360DBC" w:rsidRPr="001B4DEC" w:rsidRDefault="00360DBC" w:rsidP="0062246F"/>
        </w:tc>
        <w:tc>
          <w:tcPr>
            <w:tcW w:w="4281" w:type="dxa"/>
            <w:shd w:val="clear" w:color="auto" w:fill="E9E9E9"/>
          </w:tcPr>
          <w:p w14:paraId="11642B18" w14:textId="77777777" w:rsidR="00360DBC" w:rsidRPr="001B4DEC" w:rsidRDefault="00360DBC" w:rsidP="0062246F"/>
        </w:tc>
        <w:tc>
          <w:tcPr>
            <w:tcW w:w="4881" w:type="dxa"/>
            <w:gridSpan w:val="2"/>
            <w:shd w:val="clear" w:color="auto" w:fill="E9E9E9"/>
          </w:tcPr>
          <w:p w14:paraId="4AD5E9FF" w14:textId="77777777" w:rsidR="00360DBC" w:rsidRPr="001B4DEC" w:rsidRDefault="00360DBC" w:rsidP="0062246F"/>
        </w:tc>
      </w:tr>
      <w:tr w:rsidR="00360DBC" w:rsidRPr="001B4DEC" w14:paraId="2121148F" w14:textId="77777777" w:rsidTr="0045792D">
        <w:trPr>
          <w:trHeight w:val="510"/>
        </w:trPr>
        <w:tc>
          <w:tcPr>
            <w:tcW w:w="642" w:type="dxa"/>
            <w:vMerge/>
            <w:shd w:val="clear" w:color="auto" w:fill="650B2F"/>
            <w:vAlign w:val="center"/>
          </w:tcPr>
          <w:p w14:paraId="165582E2" w14:textId="77777777" w:rsidR="00360DBC" w:rsidRPr="001B4DEC" w:rsidRDefault="00360DBC" w:rsidP="0062246F"/>
        </w:tc>
        <w:tc>
          <w:tcPr>
            <w:tcW w:w="2324" w:type="dxa"/>
            <w:vMerge/>
            <w:shd w:val="clear" w:color="auto" w:fill="650B2F"/>
            <w:vAlign w:val="center"/>
          </w:tcPr>
          <w:p w14:paraId="698AE055" w14:textId="77777777" w:rsidR="00360DBC" w:rsidRPr="001B4DEC" w:rsidRDefault="00360DBC" w:rsidP="0062246F"/>
        </w:tc>
        <w:tc>
          <w:tcPr>
            <w:tcW w:w="428" w:type="dxa"/>
            <w:shd w:val="clear" w:color="auto" w:fill="650B2F"/>
            <w:vAlign w:val="center"/>
          </w:tcPr>
          <w:p w14:paraId="0FCCFA9E" w14:textId="77777777" w:rsidR="00360DBC" w:rsidRPr="001B4DEC" w:rsidRDefault="00360DBC" w:rsidP="0062246F">
            <w:pPr>
              <w:rPr>
                <w:b/>
                <w:bCs/>
              </w:rPr>
            </w:pPr>
            <w:r w:rsidRPr="001B4DEC">
              <w:rPr>
                <w:b/>
                <w:bCs/>
              </w:rPr>
              <w:t>g</w:t>
            </w:r>
          </w:p>
        </w:tc>
        <w:tc>
          <w:tcPr>
            <w:tcW w:w="6136" w:type="dxa"/>
            <w:shd w:val="clear" w:color="auto" w:fill="E9E9E9"/>
            <w:vAlign w:val="center"/>
          </w:tcPr>
          <w:p w14:paraId="45B73BCA" w14:textId="4EEF0665" w:rsidR="00360DBC" w:rsidRPr="001B4DEC" w:rsidRDefault="00360DBC" w:rsidP="0062246F">
            <w:r w:rsidRPr="0058013F">
              <w:t>is visible, easy to find and accessible</w:t>
            </w:r>
          </w:p>
        </w:tc>
        <w:tc>
          <w:tcPr>
            <w:tcW w:w="2854" w:type="dxa"/>
            <w:shd w:val="clear" w:color="auto" w:fill="E9E9E9"/>
          </w:tcPr>
          <w:p w14:paraId="217D9DA9" w14:textId="77777777" w:rsidR="00360DBC" w:rsidRPr="001B4DEC" w:rsidRDefault="00360DBC" w:rsidP="0062246F"/>
        </w:tc>
        <w:tc>
          <w:tcPr>
            <w:tcW w:w="4281" w:type="dxa"/>
            <w:shd w:val="clear" w:color="auto" w:fill="E9E9E9"/>
          </w:tcPr>
          <w:p w14:paraId="6B1617BC" w14:textId="77777777" w:rsidR="00360DBC" w:rsidRPr="001B4DEC" w:rsidRDefault="00360DBC" w:rsidP="0062246F"/>
        </w:tc>
        <w:tc>
          <w:tcPr>
            <w:tcW w:w="4881" w:type="dxa"/>
            <w:gridSpan w:val="2"/>
            <w:shd w:val="clear" w:color="auto" w:fill="E9E9E9"/>
          </w:tcPr>
          <w:p w14:paraId="4999821B" w14:textId="77777777" w:rsidR="00360DBC" w:rsidRPr="001B4DEC" w:rsidRDefault="00360DBC" w:rsidP="0062246F"/>
        </w:tc>
      </w:tr>
      <w:tr w:rsidR="00360DBC" w:rsidRPr="001B4DEC" w14:paraId="3F075A0B" w14:textId="77777777" w:rsidTr="0045792D">
        <w:trPr>
          <w:trHeight w:val="680"/>
        </w:trPr>
        <w:tc>
          <w:tcPr>
            <w:tcW w:w="642" w:type="dxa"/>
            <w:vMerge/>
            <w:shd w:val="clear" w:color="auto" w:fill="650B2F"/>
            <w:vAlign w:val="center"/>
          </w:tcPr>
          <w:p w14:paraId="0D1E881F" w14:textId="77777777" w:rsidR="00360DBC" w:rsidRPr="001B4DEC" w:rsidRDefault="00360DBC" w:rsidP="0062246F"/>
        </w:tc>
        <w:tc>
          <w:tcPr>
            <w:tcW w:w="2324" w:type="dxa"/>
            <w:vMerge/>
            <w:shd w:val="clear" w:color="auto" w:fill="650B2F"/>
            <w:vAlign w:val="center"/>
          </w:tcPr>
          <w:p w14:paraId="6758BC64" w14:textId="77777777" w:rsidR="00360DBC" w:rsidRPr="001B4DEC" w:rsidRDefault="00360DBC" w:rsidP="0062246F"/>
        </w:tc>
        <w:tc>
          <w:tcPr>
            <w:tcW w:w="428" w:type="dxa"/>
            <w:shd w:val="clear" w:color="auto" w:fill="650B2F"/>
            <w:vAlign w:val="center"/>
          </w:tcPr>
          <w:p w14:paraId="52402BD5" w14:textId="77777777" w:rsidR="00360DBC" w:rsidRPr="001B4DEC" w:rsidRDefault="00360DBC" w:rsidP="0062246F">
            <w:pPr>
              <w:rPr>
                <w:b/>
                <w:bCs/>
              </w:rPr>
            </w:pPr>
            <w:r w:rsidRPr="001B4DEC">
              <w:rPr>
                <w:b/>
                <w:bCs/>
              </w:rPr>
              <w:t>h</w:t>
            </w:r>
          </w:p>
        </w:tc>
        <w:tc>
          <w:tcPr>
            <w:tcW w:w="6136" w:type="dxa"/>
            <w:shd w:val="clear" w:color="auto" w:fill="E9E9E9"/>
            <w:vAlign w:val="center"/>
          </w:tcPr>
          <w:p w14:paraId="02DE6C9D" w14:textId="7ADAFE85" w:rsidR="00360DBC" w:rsidRPr="001B4DEC" w:rsidRDefault="00360DBC" w:rsidP="0062246F">
            <w:r w:rsidRPr="0058013F">
              <w:t>ensures services are non-disabling and accessible, equitable and inclusive for disabled people and meets accessibility standards and requirements</w:t>
            </w:r>
          </w:p>
        </w:tc>
        <w:tc>
          <w:tcPr>
            <w:tcW w:w="2854" w:type="dxa"/>
            <w:shd w:val="clear" w:color="auto" w:fill="E9E9E9"/>
          </w:tcPr>
          <w:p w14:paraId="29F97B88" w14:textId="77777777" w:rsidR="00360DBC" w:rsidRPr="001B4DEC" w:rsidRDefault="00360DBC" w:rsidP="0062246F"/>
        </w:tc>
        <w:tc>
          <w:tcPr>
            <w:tcW w:w="4281" w:type="dxa"/>
            <w:shd w:val="clear" w:color="auto" w:fill="E9E9E9"/>
          </w:tcPr>
          <w:p w14:paraId="6304E899" w14:textId="77777777" w:rsidR="00360DBC" w:rsidRPr="001B4DEC" w:rsidRDefault="00360DBC" w:rsidP="0062246F"/>
        </w:tc>
        <w:tc>
          <w:tcPr>
            <w:tcW w:w="4881" w:type="dxa"/>
            <w:gridSpan w:val="2"/>
            <w:shd w:val="clear" w:color="auto" w:fill="E9E9E9"/>
          </w:tcPr>
          <w:p w14:paraId="4E5C1E68" w14:textId="77777777" w:rsidR="00360DBC" w:rsidRPr="001B4DEC" w:rsidRDefault="00360DBC" w:rsidP="0062246F"/>
        </w:tc>
      </w:tr>
      <w:tr w:rsidR="00360DBC" w:rsidRPr="001B4DEC" w14:paraId="52DC2562" w14:textId="77777777" w:rsidTr="0045792D">
        <w:trPr>
          <w:trHeight w:val="850"/>
        </w:trPr>
        <w:tc>
          <w:tcPr>
            <w:tcW w:w="642" w:type="dxa"/>
            <w:vMerge/>
            <w:shd w:val="clear" w:color="auto" w:fill="650B2F"/>
            <w:vAlign w:val="center"/>
          </w:tcPr>
          <w:p w14:paraId="18161ECE" w14:textId="77777777" w:rsidR="00360DBC" w:rsidRPr="001B4DEC" w:rsidRDefault="00360DBC" w:rsidP="00D81F97">
            <w:pPr>
              <w:spacing w:line="240" w:lineRule="auto"/>
              <w:jc w:val="center"/>
            </w:pPr>
          </w:p>
        </w:tc>
        <w:tc>
          <w:tcPr>
            <w:tcW w:w="2324" w:type="dxa"/>
            <w:vMerge/>
            <w:shd w:val="clear" w:color="auto" w:fill="650B2F"/>
            <w:vAlign w:val="center"/>
          </w:tcPr>
          <w:p w14:paraId="23A89144" w14:textId="77777777" w:rsidR="00360DBC" w:rsidRPr="001B4DEC" w:rsidRDefault="00360DBC" w:rsidP="00D81F97">
            <w:pPr>
              <w:spacing w:line="240" w:lineRule="auto"/>
            </w:pPr>
          </w:p>
        </w:tc>
        <w:tc>
          <w:tcPr>
            <w:tcW w:w="428" w:type="dxa"/>
            <w:shd w:val="clear" w:color="auto" w:fill="650B2F"/>
            <w:vAlign w:val="center"/>
          </w:tcPr>
          <w:p w14:paraId="14D99BAC" w14:textId="77777777" w:rsidR="00360DBC" w:rsidRPr="001B4DEC" w:rsidRDefault="00360DBC" w:rsidP="0062246F">
            <w:pPr>
              <w:rPr>
                <w:b/>
                <w:bCs/>
              </w:rPr>
            </w:pPr>
            <w:proofErr w:type="spellStart"/>
            <w:r w:rsidRPr="001B4DEC">
              <w:rPr>
                <w:b/>
                <w:bCs/>
              </w:rPr>
              <w:t>i</w:t>
            </w:r>
            <w:proofErr w:type="spellEnd"/>
          </w:p>
        </w:tc>
        <w:tc>
          <w:tcPr>
            <w:tcW w:w="6136" w:type="dxa"/>
            <w:shd w:val="clear" w:color="auto" w:fill="E9E9E9"/>
            <w:vAlign w:val="center"/>
          </w:tcPr>
          <w:p w14:paraId="7B35D146" w14:textId="2BCF3540" w:rsidR="00360DBC" w:rsidRPr="001B4DEC" w:rsidRDefault="00360DBC" w:rsidP="0062246F">
            <w:r w:rsidRPr="0058013F">
              <w:t>ensures services and systems are accessible and meet the needs of children and young people</w:t>
            </w:r>
          </w:p>
        </w:tc>
        <w:tc>
          <w:tcPr>
            <w:tcW w:w="2854" w:type="dxa"/>
            <w:shd w:val="clear" w:color="auto" w:fill="E9E9E9"/>
          </w:tcPr>
          <w:p w14:paraId="5AAA68AF" w14:textId="77777777" w:rsidR="00360DBC" w:rsidRPr="001B4DEC" w:rsidRDefault="00360DBC" w:rsidP="0062246F"/>
        </w:tc>
        <w:tc>
          <w:tcPr>
            <w:tcW w:w="4281" w:type="dxa"/>
            <w:shd w:val="clear" w:color="auto" w:fill="E9E9E9"/>
          </w:tcPr>
          <w:p w14:paraId="567EDDF6" w14:textId="77777777" w:rsidR="00360DBC" w:rsidRPr="001B4DEC" w:rsidRDefault="00360DBC" w:rsidP="0062246F"/>
        </w:tc>
        <w:tc>
          <w:tcPr>
            <w:tcW w:w="4881" w:type="dxa"/>
            <w:gridSpan w:val="2"/>
            <w:shd w:val="clear" w:color="auto" w:fill="E9E9E9"/>
          </w:tcPr>
          <w:p w14:paraId="5C15FEC8" w14:textId="77777777" w:rsidR="00360DBC" w:rsidRPr="001B4DEC" w:rsidRDefault="00360DBC" w:rsidP="0062246F"/>
        </w:tc>
      </w:tr>
      <w:tr w:rsidR="00360DBC" w:rsidRPr="001B4DEC" w14:paraId="241CB4DE" w14:textId="77777777" w:rsidTr="0045792D">
        <w:trPr>
          <w:trHeight w:val="680"/>
        </w:trPr>
        <w:tc>
          <w:tcPr>
            <w:tcW w:w="642" w:type="dxa"/>
            <w:vMerge/>
            <w:shd w:val="clear" w:color="auto" w:fill="650B2F"/>
            <w:vAlign w:val="center"/>
          </w:tcPr>
          <w:p w14:paraId="6292FB90" w14:textId="77777777" w:rsidR="00360DBC" w:rsidRPr="001B4DEC" w:rsidRDefault="00360DBC" w:rsidP="00D81F97">
            <w:pPr>
              <w:spacing w:line="240" w:lineRule="auto"/>
              <w:jc w:val="center"/>
            </w:pPr>
          </w:p>
        </w:tc>
        <w:tc>
          <w:tcPr>
            <w:tcW w:w="2324" w:type="dxa"/>
            <w:vMerge/>
            <w:shd w:val="clear" w:color="auto" w:fill="650B2F"/>
            <w:vAlign w:val="center"/>
          </w:tcPr>
          <w:p w14:paraId="3BC9B0C9" w14:textId="77777777" w:rsidR="00360DBC" w:rsidRPr="001B4DEC" w:rsidRDefault="00360DBC" w:rsidP="00D81F97">
            <w:pPr>
              <w:spacing w:line="240" w:lineRule="auto"/>
            </w:pPr>
          </w:p>
        </w:tc>
        <w:tc>
          <w:tcPr>
            <w:tcW w:w="428" w:type="dxa"/>
            <w:shd w:val="clear" w:color="auto" w:fill="650B2F"/>
            <w:vAlign w:val="center"/>
          </w:tcPr>
          <w:p w14:paraId="438FD0F5" w14:textId="77777777" w:rsidR="00360DBC" w:rsidRPr="001B4DEC" w:rsidRDefault="00360DBC" w:rsidP="0062246F">
            <w:pPr>
              <w:rPr>
                <w:b/>
                <w:bCs/>
              </w:rPr>
            </w:pPr>
            <w:r w:rsidRPr="001B4DEC">
              <w:rPr>
                <w:b/>
                <w:bCs/>
              </w:rPr>
              <w:t>j</w:t>
            </w:r>
          </w:p>
        </w:tc>
        <w:tc>
          <w:tcPr>
            <w:tcW w:w="6136" w:type="dxa"/>
            <w:shd w:val="clear" w:color="auto" w:fill="E9E9E9"/>
            <w:vAlign w:val="center"/>
          </w:tcPr>
          <w:p w14:paraId="3F22DA7D" w14:textId="657328F3" w:rsidR="00360DBC" w:rsidRPr="001B4DEC" w:rsidRDefault="00360DBC" w:rsidP="00473701">
            <w:r w:rsidRPr="00F476A0">
              <w:t>is responsive to specific issues faced by people from ethnic communities including issues such as dowry-related abuse, immigration-related coercive control (e.g., threats to cancel a partner’s visa), lack of language support, fear of services, cultural shame and isolation due to limited support networks</w:t>
            </w:r>
          </w:p>
        </w:tc>
        <w:tc>
          <w:tcPr>
            <w:tcW w:w="2854" w:type="dxa"/>
            <w:shd w:val="clear" w:color="auto" w:fill="E9E9E9"/>
          </w:tcPr>
          <w:p w14:paraId="3724B75E" w14:textId="77777777" w:rsidR="00360DBC" w:rsidRPr="001B4DEC" w:rsidRDefault="00360DBC" w:rsidP="0062246F"/>
        </w:tc>
        <w:tc>
          <w:tcPr>
            <w:tcW w:w="4281" w:type="dxa"/>
            <w:shd w:val="clear" w:color="auto" w:fill="E9E9E9"/>
          </w:tcPr>
          <w:p w14:paraId="169B4F57" w14:textId="77777777" w:rsidR="00360DBC" w:rsidRPr="001B4DEC" w:rsidRDefault="00360DBC" w:rsidP="0062246F"/>
        </w:tc>
        <w:tc>
          <w:tcPr>
            <w:tcW w:w="4881" w:type="dxa"/>
            <w:gridSpan w:val="2"/>
            <w:shd w:val="clear" w:color="auto" w:fill="E9E9E9"/>
          </w:tcPr>
          <w:p w14:paraId="5F3F8D4D" w14:textId="77777777" w:rsidR="00360DBC" w:rsidRPr="001B4DEC" w:rsidRDefault="00360DBC" w:rsidP="0062246F"/>
        </w:tc>
      </w:tr>
      <w:tr w:rsidR="00360DBC" w:rsidRPr="001B4DEC" w14:paraId="1305C645" w14:textId="77777777" w:rsidTr="0045792D">
        <w:trPr>
          <w:trHeight w:val="680"/>
        </w:trPr>
        <w:tc>
          <w:tcPr>
            <w:tcW w:w="642" w:type="dxa"/>
            <w:vMerge/>
            <w:shd w:val="clear" w:color="auto" w:fill="650B2F"/>
            <w:vAlign w:val="center"/>
          </w:tcPr>
          <w:p w14:paraId="04378771" w14:textId="77777777" w:rsidR="00360DBC" w:rsidRPr="001B4DEC" w:rsidRDefault="00360DBC" w:rsidP="00D81F97">
            <w:pPr>
              <w:spacing w:line="240" w:lineRule="auto"/>
              <w:jc w:val="center"/>
            </w:pPr>
          </w:p>
        </w:tc>
        <w:tc>
          <w:tcPr>
            <w:tcW w:w="2324" w:type="dxa"/>
            <w:vMerge/>
            <w:shd w:val="clear" w:color="auto" w:fill="650B2F"/>
            <w:vAlign w:val="center"/>
          </w:tcPr>
          <w:p w14:paraId="6153A6B5" w14:textId="77777777" w:rsidR="00360DBC" w:rsidRPr="001B4DEC" w:rsidRDefault="00360DBC" w:rsidP="00D81F97">
            <w:pPr>
              <w:spacing w:line="240" w:lineRule="auto"/>
            </w:pPr>
          </w:p>
        </w:tc>
        <w:tc>
          <w:tcPr>
            <w:tcW w:w="428" w:type="dxa"/>
            <w:shd w:val="clear" w:color="auto" w:fill="650B2F"/>
            <w:vAlign w:val="center"/>
          </w:tcPr>
          <w:p w14:paraId="612F517B" w14:textId="6F21E53D" w:rsidR="00360DBC" w:rsidRPr="001B4DEC" w:rsidRDefault="00360DBC" w:rsidP="0062246F">
            <w:pPr>
              <w:rPr>
                <w:b/>
                <w:bCs/>
              </w:rPr>
            </w:pPr>
            <w:r>
              <w:rPr>
                <w:b/>
                <w:bCs/>
              </w:rPr>
              <w:t>k</w:t>
            </w:r>
          </w:p>
        </w:tc>
        <w:tc>
          <w:tcPr>
            <w:tcW w:w="6136" w:type="dxa"/>
            <w:shd w:val="clear" w:color="auto" w:fill="E9E9E9"/>
            <w:vAlign w:val="center"/>
          </w:tcPr>
          <w:p w14:paraId="6F55D2D1" w14:textId="67D6A01D" w:rsidR="00360DBC" w:rsidRPr="00F476A0" w:rsidRDefault="00360DBC" w:rsidP="00473701">
            <w:r w:rsidRPr="006B2DA0">
              <w:t>recognises and responds to the needs of those who experience compounding discrimination and disadvantage due to multiple marginalised identities, for example older Rainbow people or Pacific disabled people</w:t>
            </w:r>
          </w:p>
        </w:tc>
        <w:tc>
          <w:tcPr>
            <w:tcW w:w="2854" w:type="dxa"/>
            <w:shd w:val="clear" w:color="auto" w:fill="E9E9E9"/>
          </w:tcPr>
          <w:p w14:paraId="4A8594C9" w14:textId="77777777" w:rsidR="00360DBC" w:rsidRPr="001B4DEC" w:rsidRDefault="00360DBC" w:rsidP="0062246F"/>
        </w:tc>
        <w:tc>
          <w:tcPr>
            <w:tcW w:w="4281" w:type="dxa"/>
            <w:shd w:val="clear" w:color="auto" w:fill="E9E9E9"/>
          </w:tcPr>
          <w:p w14:paraId="01A9BC6A" w14:textId="77777777" w:rsidR="00360DBC" w:rsidRPr="001B4DEC" w:rsidRDefault="00360DBC" w:rsidP="0062246F"/>
        </w:tc>
        <w:tc>
          <w:tcPr>
            <w:tcW w:w="4881" w:type="dxa"/>
            <w:gridSpan w:val="2"/>
            <w:shd w:val="clear" w:color="auto" w:fill="E9E9E9"/>
          </w:tcPr>
          <w:p w14:paraId="67ADD65E" w14:textId="77777777" w:rsidR="00360DBC" w:rsidRPr="001B4DEC" w:rsidRDefault="00360DBC" w:rsidP="0062246F"/>
        </w:tc>
      </w:tr>
      <w:tr w:rsidR="00360DBC" w:rsidRPr="001B4DEC" w14:paraId="6B9A448D" w14:textId="77777777" w:rsidTr="0045792D">
        <w:trPr>
          <w:trHeight w:val="680"/>
        </w:trPr>
        <w:tc>
          <w:tcPr>
            <w:tcW w:w="642" w:type="dxa"/>
            <w:vMerge/>
            <w:shd w:val="clear" w:color="auto" w:fill="650B2F"/>
            <w:vAlign w:val="center"/>
          </w:tcPr>
          <w:p w14:paraId="0150D846" w14:textId="77777777" w:rsidR="00360DBC" w:rsidRPr="001B4DEC" w:rsidRDefault="00360DBC" w:rsidP="00D81F97">
            <w:pPr>
              <w:spacing w:line="240" w:lineRule="auto"/>
              <w:jc w:val="center"/>
            </w:pPr>
          </w:p>
        </w:tc>
        <w:tc>
          <w:tcPr>
            <w:tcW w:w="2324" w:type="dxa"/>
            <w:vMerge/>
            <w:shd w:val="clear" w:color="auto" w:fill="650B2F"/>
            <w:vAlign w:val="center"/>
          </w:tcPr>
          <w:p w14:paraId="1585A251" w14:textId="77777777" w:rsidR="00360DBC" w:rsidRPr="001B4DEC" w:rsidRDefault="00360DBC" w:rsidP="00D81F97">
            <w:pPr>
              <w:spacing w:line="240" w:lineRule="auto"/>
            </w:pPr>
          </w:p>
        </w:tc>
        <w:tc>
          <w:tcPr>
            <w:tcW w:w="428" w:type="dxa"/>
            <w:shd w:val="clear" w:color="auto" w:fill="650B2F"/>
            <w:vAlign w:val="center"/>
          </w:tcPr>
          <w:p w14:paraId="42B0A956" w14:textId="5CE588C5" w:rsidR="00360DBC" w:rsidRPr="001B4DEC" w:rsidRDefault="00360DBC" w:rsidP="0062246F">
            <w:pPr>
              <w:rPr>
                <w:b/>
                <w:bCs/>
              </w:rPr>
            </w:pPr>
            <w:r>
              <w:rPr>
                <w:b/>
                <w:bCs/>
              </w:rPr>
              <w:t>l</w:t>
            </w:r>
          </w:p>
        </w:tc>
        <w:tc>
          <w:tcPr>
            <w:tcW w:w="6136" w:type="dxa"/>
            <w:shd w:val="clear" w:color="auto" w:fill="E9E9E9"/>
            <w:vAlign w:val="center"/>
          </w:tcPr>
          <w:p w14:paraId="0E5D1828" w14:textId="6B52A847" w:rsidR="00360DBC" w:rsidRPr="00F476A0" w:rsidRDefault="00360DBC" w:rsidP="00473701">
            <w:r w:rsidRPr="006B2DA0">
              <w:t>is aware of and responsive to the specific individual needs within communities, acknowledging that those using services are the expert in their own experience</w:t>
            </w:r>
          </w:p>
        </w:tc>
        <w:tc>
          <w:tcPr>
            <w:tcW w:w="2854" w:type="dxa"/>
            <w:shd w:val="clear" w:color="auto" w:fill="E9E9E9"/>
          </w:tcPr>
          <w:p w14:paraId="2474727A" w14:textId="77777777" w:rsidR="00360DBC" w:rsidRPr="001B4DEC" w:rsidRDefault="00360DBC" w:rsidP="0062246F"/>
        </w:tc>
        <w:tc>
          <w:tcPr>
            <w:tcW w:w="4281" w:type="dxa"/>
            <w:shd w:val="clear" w:color="auto" w:fill="E9E9E9"/>
          </w:tcPr>
          <w:p w14:paraId="225871C9" w14:textId="77777777" w:rsidR="00360DBC" w:rsidRPr="001B4DEC" w:rsidRDefault="00360DBC" w:rsidP="0062246F"/>
        </w:tc>
        <w:tc>
          <w:tcPr>
            <w:tcW w:w="4881" w:type="dxa"/>
            <w:gridSpan w:val="2"/>
            <w:shd w:val="clear" w:color="auto" w:fill="E9E9E9"/>
          </w:tcPr>
          <w:p w14:paraId="36120017" w14:textId="77777777" w:rsidR="00360DBC" w:rsidRPr="001B4DEC" w:rsidRDefault="00360DBC" w:rsidP="0062246F"/>
        </w:tc>
      </w:tr>
      <w:tr w:rsidR="00360DBC" w:rsidRPr="001B4DEC" w14:paraId="7BBE569D" w14:textId="77777777" w:rsidTr="0045792D">
        <w:trPr>
          <w:trHeight w:val="680"/>
        </w:trPr>
        <w:tc>
          <w:tcPr>
            <w:tcW w:w="642" w:type="dxa"/>
            <w:vMerge/>
            <w:shd w:val="clear" w:color="auto" w:fill="650B2F"/>
            <w:vAlign w:val="center"/>
          </w:tcPr>
          <w:p w14:paraId="20C03070" w14:textId="77777777" w:rsidR="00360DBC" w:rsidRPr="001B4DEC" w:rsidRDefault="00360DBC" w:rsidP="00D81F97">
            <w:pPr>
              <w:spacing w:line="240" w:lineRule="auto"/>
              <w:jc w:val="center"/>
            </w:pPr>
          </w:p>
        </w:tc>
        <w:tc>
          <w:tcPr>
            <w:tcW w:w="2324" w:type="dxa"/>
            <w:vMerge/>
            <w:shd w:val="clear" w:color="auto" w:fill="650B2F"/>
            <w:vAlign w:val="center"/>
          </w:tcPr>
          <w:p w14:paraId="080F0A70" w14:textId="77777777" w:rsidR="00360DBC" w:rsidRPr="001B4DEC" w:rsidRDefault="00360DBC" w:rsidP="00D81F97">
            <w:pPr>
              <w:spacing w:line="240" w:lineRule="auto"/>
            </w:pPr>
          </w:p>
        </w:tc>
        <w:tc>
          <w:tcPr>
            <w:tcW w:w="428" w:type="dxa"/>
            <w:shd w:val="clear" w:color="auto" w:fill="650B2F"/>
            <w:vAlign w:val="center"/>
          </w:tcPr>
          <w:p w14:paraId="441024AF" w14:textId="123E06C9" w:rsidR="00360DBC" w:rsidRPr="001B4DEC" w:rsidRDefault="00360DBC" w:rsidP="0062246F">
            <w:pPr>
              <w:rPr>
                <w:b/>
                <w:bCs/>
              </w:rPr>
            </w:pPr>
            <w:r>
              <w:rPr>
                <w:b/>
                <w:bCs/>
              </w:rPr>
              <w:t>m</w:t>
            </w:r>
          </w:p>
        </w:tc>
        <w:tc>
          <w:tcPr>
            <w:tcW w:w="6136" w:type="dxa"/>
            <w:shd w:val="clear" w:color="auto" w:fill="E9E9E9"/>
            <w:vAlign w:val="center"/>
          </w:tcPr>
          <w:p w14:paraId="1C339D08" w14:textId="77777777" w:rsidR="00360DBC" w:rsidRDefault="00360DBC" w:rsidP="00473701">
            <w:r w:rsidRPr="006B2DA0">
              <w:t>ensures organisational makeup and practice reflects the diverse lived experiences of communities it operates within, creating belonging, connection and secure cultural identity for all who engage in services</w:t>
            </w:r>
          </w:p>
          <w:p w14:paraId="6373207C" w14:textId="77777777" w:rsidR="00360DBC" w:rsidRDefault="00360DBC" w:rsidP="00473701"/>
          <w:p w14:paraId="3A5C17AE" w14:textId="273036EB" w:rsidR="00360DBC" w:rsidRPr="00F476A0" w:rsidRDefault="00360DBC" w:rsidP="00473701"/>
        </w:tc>
        <w:tc>
          <w:tcPr>
            <w:tcW w:w="2854" w:type="dxa"/>
            <w:shd w:val="clear" w:color="auto" w:fill="E9E9E9"/>
          </w:tcPr>
          <w:p w14:paraId="7A053A56" w14:textId="77777777" w:rsidR="00360DBC" w:rsidRPr="001B4DEC" w:rsidRDefault="00360DBC" w:rsidP="0062246F"/>
        </w:tc>
        <w:tc>
          <w:tcPr>
            <w:tcW w:w="4281" w:type="dxa"/>
            <w:shd w:val="clear" w:color="auto" w:fill="E9E9E9"/>
          </w:tcPr>
          <w:p w14:paraId="359BE410" w14:textId="77777777" w:rsidR="00360DBC" w:rsidRPr="001B4DEC" w:rsidRDefault="00360DBC" w:rsidP="0062246F"/>
        </w:tc>
        <w:tc>
          <w:tcPr>
            <w:tcW w:w="4881" w:type="dxa"/>
            <w:gridSpan w:val="2"/>
            <w:shd w:val="clear" w:color="auto" w:fill="E9E9E9"/>
          </w:tcPr>
          <w:p w14:paraId="3889062A" w14:textId="77777777" w:rsidR="00360DBC" w:rsidRPr="001B4DEC" w:rsidRDefault="00360DBC" w:rsidP="0062246F"/>
        </w:tc>
      </w:tr>
      <w:tr w:rsidR="00360DBC" w:rsidRPr="001B4DEC" w14:paraId="43BC873C" w14:textId="77777777" w:rsidTr="0045792D">
        <w:trPr>
          <w:trHeight w:val="680"/>
        </w:trPr>
        <w:tc>
          <w:tcPr>
            <w:tcW w:w="642" w:type="dxa"/>
            <w:vMerge/>
            <w:shd w:val="clear" w:color="auto" w:fill="650B2F"/>
            <w:vAlign w:val="center"/>
          </w:tcPr>
          <w:p w14:paraId="35AE0FCD" w14:textId="77777777" w:rsidR="00360DBC" w:rsidRPr="001B4DEC" w:rsidRDefault="00360DBC" w:rsidP="00D81F97">
            <w:pPr>
              <w:spacing w:line="240" w:lineRule="auto"/>
              <w:jc w:val="center"/>
            </w:pPr>
          </w:p>
        </w:tc>
        <w:tc>
          <w:tcPr>
            <w:tcW w:w="2324" w:type="dxa"/>
            <w:vMerge/>
            <w:shd w:val="clear" w:color="auto" w:fill="650B2F"/>
            <w:vAlign w:val="center"/>
          </w:tcPr>
          <w:p w14:paraId="71A0F726" w14:textId="77777777" w:rsidR="00360DBC" w:rsidRPr="001B4DEC" w:rsidRDefault="00360DBC" w:rsidP="00D81F97">
            <w:pPr>
              <w:spacing w:line="240" w:lineRule="auto"/>
            </w:pPr>
          </w:p>
        </w:tc>
        <w:tc>
          <w:tcPr>
            <w:tcW w:w="428" w:type="dxa"/>
            <w:shd w:val="clear" w:color="auto" w:fill="650B2F"/>
            <w:vAlign w:val="center"/>
          </w:tcPr>
          <w:p w14:paraId="4736582D" w14:textId="71B07647" w:rsidR="00360DBC" w:rsidRPr="001B4DEC" w:rsidRDefault="00360DBC" w:rsidP="0062246F">
            <w:pPr>
              <w:rPr>
                <w:b/>
                <w:bCs/>
              </w:rPr>
            </w:pPr>
            <w:r>
              <w:rPr>
                <w:b/>
                <w:bCs/>
              </w:rPr>
              <w:t>n</w:t>
            </w:r>
          </w:p>
        </w:tc>
        <w:tc>
          <w:tcPr>
            <w:tcW w:w="6136" w:type="dxa"/>
            <w:shd w:val="clear" w:color="auto" w:fill="E9E9E9"/>
            <w:vAlign w:val="center"/>
          </w:tcPr>
          <w:p w14:paraId="0AE19B6E" w14:textId="56928D54" w:rsidR="00360DBC" w:rsidRPr="00F476A0" w:rsidRDefault="00360DBC" w:rsidP="00473701">
            <w:r w:rsidRPr="006B2DA0">
              <w:t>recognises and challenges the barriers to accessing protection and support for marginalised groups including systemic, social, religious, cultural and access barriers</w:t>
            </w:r>
          </w:p>
        </w:tc>
        <w:tc>
          <w:tcPr>
            <w:tcW w:w="2854" w:type="dxa"/>
            <w:shd w:val="clear" w:color="auto" w:fill="E9E9E9"/>
          </w:tcPr>
          <w:p w14:paraId="0C147FB7" w14:textId="77777777" w:rsidR="00360DBC" w:rsidRPr="001B4DEC" w:rsidRDefault="00360DBC" w:rsidP="0062246F"/>
        </w:tc>
        <w:tc>
          <w:tcPr>
            <w:tcW w:w="4281" w:type="dxa"/>
            <w:shd w:val="clear" w:color="auto" w:fill="E9E9E9"/>
          </w:tcPr>
          <w:p w14:paraId="09743E2A" w14:textId="77777777" w:rsidR="00360DBC" w:rsidRPr="001B4DEC" w:rsidRDefault="00360DBC" w:rsidP="0062246F"/>
        </w:tc>
        <w:tc>
          <w:tcPr>
            <w:tcW w:w="4881" w:type="dxa"/>
            <w:gridSpan w:val="2"/>
            <w:shd w:val="clear" w:color="auto" w:fill="E9E9E9"/>
          </w:tcPr>
          <w:p w14:paraId="4B818AF4" w14:textId="77777777" w:rsidR="00360DBC" w:rsidRPr="001B4DEC" w:rsidRDefault="00360DBC" w:rsidP="0062246F"/>
        </w:tc>
      </w:tr>
      <w:tr w:rsidR="00360DBC" w:rsidRPr="001B4DEC" w14:paraId="033DCA65" w14:textId="77777777" w:rsidTr="0045792D">
        <w:trPr>
          <w:trHeight w:val="680"/>
        </w:trPr>
        <w:tc>
          <w:tcPr>
            <w:tcW w:w="642" w:type="dxa"/>
            <w:vMerge/>
            <w:shd w:val="clear" w:color="auto" w:fill="650B2F"/>
            <w:vAlign w:val="center"/>
          </w:tcPr>
          <w:p w14:paraId="3085EFCE" w14:textId="77777777" w:rsidR="00360DBC" w:rsidRPr="001B4DEC" w:rsidRDefault="00360DBC" w:rsidP="00D81F97">
            <w:pPr>
              <w:spacing w:line="240" w:lineRule="auto"/>
              <w:jc w:val="center"/>
            </w:pPr>
          </w:p>
        </w:tc>
        <w:tc>
          <w:tcPr>
            <w:tcW w:w="2324" w:type="dxa"/>
            <w:vMerge/>
            <w:shd w:val="clear" w:color="auto" w:fill="650B2F"/>
            <w:vAlign w:val="center"/>
          </w:tcPr>
          <w:p w14:paraId="1D4D755A" w14:textId="77777777" w:rsidR="00360DBC" w:rsidRPr="001B4DEC" w:rsidRDefault="00360DBC" w:rsidP="00D81F97">
            <w:pPr>
              <w:spacing w:line="240" w:lineRule="auto"/>
            </w:pPr>
          </w:p>
        </w:tc>
        <w:tc>
          <w:tcPr>
            <w:tcW w:w="428" w:type="dxa"/>
            <w:shd w:val="clear" w:color="auto" w:fill="650B2F"/>
            <w:vAlign w:val="center"/>
          </w:tcPr>
          <w:p w14:paraId="3F9BBB10" w14:textId="79198986" w:rsidR="00360DBC" w:rsidRPr="001B4DEC" w:rsidRDefault="00360DBC" w:rsidP="0062246F">
            <w:pPr>
              <w:rPr>
                <w:b/>
                <w:bCs/>
              </w:rPr>
            </w:pPr>
            <w:r>
              <w:rPr>
                <w:b/>
                <w:bCs/>
              </w:rPr>
              <w:t>o</w:t>
            </w:r>
          </w:p>
        </w:tc>
        <w:tc>
          <w:tcPr>
            <w:tcW w:w="6136" w:type="dxa"/>
            <w:shd w:val="clear" w:color="auto" w:fill="E9E9E9"/>
            <w:vAlign w:val="center"/>
          </w:tcPr>
          <w:p w14:paraId="54642596" w14:textId="6112D4C5" w:rsidR="00360DBC" w:rsidRPr="00F476A0" w:rsidRDefault="00360DBC" w:rsidP="00473701">
            <w:r w:rsidRPr="00360DBC">
              <w:t>works in partnership with organisations and groups, valuing their knowledge and building relationships based on trust, respect and shared responsibility, to support all communities</w:t>
            </w:r>
          </w:p>
        </w:tc>
        <w:tc>
          <w:tcPr>
            <w:tcW w:w="2854" w:type="dxa"/>
            <w:shd w:val="clear" w:color="auto" w:fill="E9E9E9"/>
          </w:tcPr>
          <w:p w14:paraId="2102BDFE" w14:textId="77777777" w:rsidR="00360DBC" w:rsidRPr="001B4DEC" w:rsidRDefault="00360DBC" w:rsidP="0062246F"/>
        </w:tc>
        <w:tc>
          <w:tcPr>
            <w:tcW w:w="4281" w:type="dxa"/>
            <w:shd w:val="clear" w:color="auto" w:fill="E9E9E9"/>
          </w:tcPr>
          <w:p w14:paraId="013F6C3B" w14:textId="77777777" w:rsidR="00360DBC" w:rsidRPr="001B4DEC" w:rsidRDefault="00360DBC" w:rsidP="0062246F"/>
        </w:tc>
        <w:tc>
          <w:tcPr>
            <w:tcW w:w="4881" w:type="dxa"/>
            <w:gridSpan w:val="2"/>
            <w:shd w:val="clear" w:color="auto" w:fill="E9E9E9"/>
          </w:tcPr>
          <w:p w14:paraId="7927B453" w14:textId="77777777" w:rsidR="00360DBC" w:rsidRPr="001B4DEC" w:rsidRDefault="00360DBC" w:rsidP="0062246F"/>
        </w:tc>
      </w:tr>
      <w:tr w:rsidR="00360DBC" w:rsidRPr="001B4DEC" w14:paraId="59E98DC4" w14:textId="77777777" w:rsidTr="0045792D">
        <w:trPr>
          <w:trHeight w:val="680"/>
        </w:trPr>
        <w:tc>
          <w:tcPr>
            <w:tcW w:w="642" w:type="dxa"/>
            <w:vMerge/>
            <w:shd w:val="clear" w:color="auto" w:fill="650B2F"/>
            <w:vAlign w:val="center"/>
          </w:tcPr>
          <w:p w14:paraId="1C911342" w14:textId="77777777" w:rsidR="00360DBC" w:rsidRPr="001B4DEC" w:rsidRDefault="00360DBC" w:rsidP="00D81F97">
            <w:pPr>
              <w:spacing w:line="240" w:lineRule="auto"/>
              <w:jc w:val="center"/>
            </w:pPr>
          </w:p>
        </w:tc>
        <w:tc>
          <w:tcPr>
            <w:tcW w:w="2324" w:type="dxa"/>
            <w:vMerge/>
            <w:shd w:val="clear" w:color="auto" w:fill="650B2F"/>
            <w:vAlign w:val="center"/>
          </w:tcPr>
          <w:p w14:paraId="049C814E" w14:textId="77777777" w:rsidR="00360DBC" w:rsidRPr="001B4DEC" w:rsidRDefault="00360DBC" w:rsidP="00D81F97">
            <w:pPr>
              <w:spacing w:line="240" w:lineRule="auto"/>
            </w:pPr>
          </w:p>
        </w:tc>
        <w:tc>
          <w:tcPr>
            <w:tcW w:w="428" w:type="dxa"/>
            <w:shd w:val="clear" w:color="auto" w:fill="650B2F"/>
            <w:vAlign w:val="center"/>
          </w:tcPr>
          <w:p w14:paraId="031934E7" w14:textId="2709E7A1" w:rsidR="00360DBC" w:rsidRPr="001B4DEC" w:rsidRDefault="00360DBC" w:rsidP="0062246F">
            <w:pPr>
              <w:rPr>
                <w:b/>
                <w:bCs/>
              </w:rPr>
            </w:pPr>
            <w:r>
              <w:rPr>
                <w:b/>
                <w:bCs/>
              </w:rPr>
              <w:t>p</w:t>
            </w:r>
          </w:p>
        </w:tc>
        <w:tc>
          <w:tcPr>
            <w:tcW w:w="6136" w:type="dxa"/>
            <w:shd w:val="clear" w:color="auto" w:fill="E9E9E9"/>
            <w:vAlign w:val="center"/>
          </w:tcPr>
          <w:p w14:paraId="790F31CB" w14:textId="7DCFDF48" w:rsidR="00360DBC" w:rsidRPr="00F476A0" w:rsidRDefault="00360DBC" w:rsidP="00473701">
            <w:r w:rsidRPr="00360DBC">
              <w:t>shares resources to support people to take preventative actions across the sexual violence prevention spectrum/spaces that are culturally appropriate and accessible for families, whānau and wider communities</w:t>
            </w:r>
            <w:r>
              <w:t>.</w:t>
            </w:r>
          </w:p>
        </w:tc>
        <w:tc>
          <w:tcPr>
            <w:tcW w:w="2854" w:type="dxa"/>
            <w:shd w:val="clear" w:color="auto" w:fill="E9E9E9"/>
          </w:tcPr>
          <w:p w14:paraId="56F63B92" w14:textId="77777777" w:rsidR="00360DBC" w:rsidRPr="001B4DEC" w:rsidRDefault="00360DBC" w:rsidP="0062246F"/>
        </w:tc>
        <w:tc>
          <w:tcPr>
            <w:tcW w:w="4281" w:type="dxa"/>
            <w:shd w:val="clear" w:color="auto" w:fill="E9E9E9"/>
          </w:tcPr>
          <w:p w14:paraId="3F584680" w14:textId="77777777" w:rsidR="00360DBC" w:rsidRPr="001B4DEC" w:rsidRDefault="00360DBC" w:rsidP="0062246F"/>
        </w:tc>
        <w:tc>
          <w:tcPr>
            <w:tcW w:w="4881" w:type="dxa"/>
            <w:gridSpan w:val="2"/>
            <w:shd w:val="clear" w:color="auto" w:fill="E9E9E9"/>
          </w:tcPr>
          <w:p w14:paraId="38957D02" w14:textId="77777777" w:rsidR="00360DBC" w:rsidRPr="001B4DEC" w:rsidRDefault="00360DBC" w:rsidP="0062246F"/>
        </w:tc>
      </w:tr>
    </w:tbl>
    <w:p w14:paraId="4A5FC33B" w14:textId="77777777" w:rsidR="007C7C25" w:rsidRPr="001B4DEC" w:rsidRDefault="007C7C25" w:rsidP="005026BE"/>
    <w:p w14:paraId="38AB6675" w14:textId="77777777" w:rsidR="005026BE" w:rsidRPr="005026BE" w:rsidRDefault="005026BE" w:rsidP="005026BE">
      <w:r>
        <w:br w:type="page"/>
      </w:r>
    </w:p>
    <w:p w14:paraId="320C6156" w14:textId="4D157866" w:rsidR="004C5911" w:rsidRDefault="00872A74" w:rsidP="000C7DC5">
      <w:pPr>
        <w:pStyle w:val="Heading1"/>
        <w:pBdr>
          <w:bottom w:val="single" w:sz="4" w:space="6" w:color="auto"/>
        </w:pBdr>
        <w:spacing w:before="240" w:after="240"/>
      </w:pPr>
      <w:r w:rsidRPr="001B4DEC">
        <w:lastRenderedPageBreak/>
        <w:t xml:space="preserve">Standard </w:t>
      </w:r>
      <w:r w:rsidR="002527A6">
        <w:t>4</w:t>
      </w:r>
      <w:r w:rsidRPr="001B4DEC">
        <w:t xml:space="preserve">: Mahi </w:t>
      </w:r>
      <w:proofErr w:type="spellStart"/>
      <w:r w:rsidRPr="001B4DEC">
        <w:t>Tahi</w:t>
      </w:r>
      <w:proofErr w:type="spellEnd"/>
      <w:r w:rsidRPr="001B4DEC">
        <w:t xml:space="preserve"> – </w:t>
      </w:r>
      <w:r w:rsidR="00537F0D">
        <w:t xml:space="preserve">Giving Expression to </w:t>
      </w:r>
      <w:r w:rsidRPr="001B4DEC">
        <w:t>Collaboration and</w:t>
      </w:r>
      <w:r w:rsidR="00537F0D">
        <w:t xml:space="preserve"> </w:t>
      </w:r>
      <w:r w:rsidRPr="001B4DEC">
        <w:t>Advocacy</w:t>
      </w:r>
      <w:r w:rsidR="004C5911">
        <w:t xml:space="preserve"> </w:t>
      </w:r>
    </w:p>
    <w:p w14:paraId="6688B389" w14:textId="29F04C83" w:rsidR="00895A54" w:rsidRDefault="00EC44AF" w:rsidP="00D96B9C">
      <w:pPr>
        <w:spacing w:before="0" w:after="0"/>
      </w:pPr>
      <w:r w:rsidRPr="00EC44AF">
        <w:t>The organisation works actively with others to create safety strategies and connections for people impacted by sexual violence and challenges systemic, social and cultural factors that enable sexual violence to exist in New Zealand</w:t>
      </w:r>
      <w:r>
        <w:t>.</w:t>
      </w:r>
    </w:p>
    <w:p w14:paraId="4D815BD8" w14:textId="77777777" w:rsidR="00EC44AF" w:rsidRPr="001B4DEC" w:rsidRDefault="00EC44AF" w:rsidP="00D96B9C">
      <w:pPr>
        <w:spacing w:before="0" w:after="0"/>
      </w:pP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080"/>
        <w:gridCol w:w="8091"/>
        <w:gridCol w:w="4180"/>
        <w:gridCol w:w="4195"/>
      </w:tblGrid>
      <w:tr w:rsidR="00895A54" w:rsidRPr="001B4DEC" w14:paraId="2725957A" w14:textId="77777777" w:rsidTr="00895A54">
        <w:tc>
          <w:tcPr>
            <w:tcW w:w="5073" w:type="dxa"/>
            <w:shd w:val="clear" w:color="auto" w:fill="E4DEE8"/>
          </w:tcPr>
          <w:p w14:paraId="288FC955" w14:textId="77777777" w:rsidR="00895A54" w:rsidRPr="001B4DEC" w:rsidRDefault="00895A54" w:rsidP="00D81F97">
            <w:r w:rsidRPr="001B4DEC">
              <w:t>Name of staff member who mapped training:</w:t>
            </w:r>
          </w:p>
        </w:tc>
        <w:tc>
          <w:tcPr>
            <w:tcW w:w="8080" w:type="dxa"/>
            <w:shd w:val="clear" w:color="auto" w:fill="E9E9E9"/>
          </w:tcPr>
          <w:p w14:paraId="2F2B77FA" w14:textId="77777777" w:rsidR="00895A54" w:rsidRPr="001B4DEC" w:rsidRDefault="00895A54" w:rsidP="00D81F97"/>
        </w:tc>
        <w:tc>
          <w:tcPr>
            <w:tcW w:w="4174" w:type="dxa"/>
            <w:shd w:val="clear" w:color="auto" w:fill="E4DEE8"/>
            <w:tcMar>
              <w:right w:w="28" w:type="dxa"/>
            </w:tcMar>
          </w:tcPr>
          <w:p w14:paraId="31A69135" w14:textId="77777777" w:rsidR="00895A54" w:rsidRPr="001B4DEC" w:rsidRDefault="00895A54" w:rsidP="00D81F97">
            <w:r w:rsidRPr="001B4DEC">
              <w:t>Date mapping completed:</w:t>
            </w:r>
          </w:p>
        </w:tc>
        <w:tc>
          <w:tcPr>
            <w:tcW w:w="4189" w:type="dxa"/>
            <w:shd w:val="clear" w:color="auto" w:fill="E9E9E9"/>
          </w:tcPr>
          <w:p w14:paraId="5E1D5A7F" w14:textId="77777777" w:rsidR="00895A54" w:rsidRPr="001B4DEC" w:rsidRDefault="00895A54" w:rsidP="00D81F97"/>
        </w:tc>
      </w:tr>
    </w:tbl>
    <w:p w14:paraId="67E42CE7" w14:textId="77777777" w:rsidR="00895A54" w:rsidRPr="001B4DEC" w:rsidRDefault="00895A54" w:rsidP="00FF500F">
      <w:pPr>
        <w:spacing w:after="0"/>
      </w:pP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38"/>
        <w:gridCol w:w="2116"/>
        <w:gridCol w:w="419"/>
        <w:gridCol w:w="6153"/>
        <w:gridCol w:w="3118"/>
        <w:gridCol w:w="4395"/>
        <w:gridCol w:w="4707"/>
      </w:tblGrid>
      <w:tr w:rsidR="00F56313" w:rsidRPr="001B4DEC" w14:paraId="08D32B33" w14:textId="77777777" w:rsidTr="003D2003">
        <w:trPr>
          <w:trHeight w:val="397"/>
          <w:tblHeader/>
        </w:trPr>
        <w:tc>
          <w:tcPr>
            <w:tcW w:w="2754" w:type="dxa"/>
            <w:gridSpan w:val="2"/>
            <w:shd w:val="clear" w:color="auto" w:fill="7E6493"/>
            <w:vAlign w:val="center"/>
          </w:tcPr>
          <w:p w14:paraId="67C4782C" w14:textId="77777777" w:rsidR="00E84B93" w:rsidRPr="00757E43" w:rsidRDefault="00E84B93" w:rsidP="00D91245">
            <w:pPr>
              <w:rPr>
                <w:b/>
                <w:bCs/>
                <w:color w:val="FFFFFF" w:themeColor="background1"/>
              </w:rPr>
            </w:pPr>
            <w:r w:rsidRPr="00757E43">
              <w:rPr>
                <w:b/>
                <w:bCs/>
                <w:color w:val="FFFFFF" w:themeColor="background1"/>
              </w:rPr>
              <w:t>MAHI TAHI</w:t>
            </w:r>
          </w:p>
        </w:tc>
        <w:tc>
          <w:tcPr>
            <w:tcW w:w="419" w:type="dxa"/>
            <w:shd w:val="clear" w:color="auto" w:fill="FFFFFF" w:themeFill="background1"/>
          </w:tcPr>
          <w:p w14:paraId="77431AFB" w14:textId="77777777" w:rsidR="00E84B93" w:rsidRPr="001B4DEC" w:rsidRDefault="00E84B93" w:rsidP="00B542F4"/>
        </w:tc>
        <w:tc>
          <w:tcPr>
            <w:tcW w:w="6153" w:type="dxa"/>
            <w:shd w:val="clear" w:color="auto" w:fill="FFFFFF" w:themeFill="background1"/>
            <w:vAlign w:val="center"/>
          </w:tcPr>
          <w:p w14:paraId="646EF7B5" w14:textId="77777777" w:rsidR="00E84B93" w:rsidRPr="001B4DEC" w:rsidRDefault="00E84B93" w:rsidP="00B542F4"/>
        </w:tc>
        <w:tc>
          <w:tcPr>
            <w:tcW w:w="3118" w:type="dxa"/>
            <w:shd w:val="clear" w:color="auto" w:fill="FFFFFF" w:themeFill="background1"/>
          </w:tcPr>
          <w:p w14:paraId="1021C395" w14:textId="77777777" w:rsidR="00E84B93" w:rsidRPr="001B4DEC" w:rsidRDefault="00E84B93" w:rsidP="00B542F4"/>
        </w:tc>
        <w:tc>
          <w:tcPr>
            <w:tcW w:w="4395" w:type="dxa"/>
            <w:shd w:val="clear" w:color="auto" w:fill="FFFFFF" w:themeFill="background1"/>
          </w:tcPr>
          <w:p w14:paraId="7A58E306" w14:textId="77777777" w:rsidR="00E84B93" w:rsidRPr="001B4DEC" w:rsidRDefault="00E84B93" w:rsidP="00B542F4"/>
        </w:tc>
        <w:tc>
          <w:tcPr>
            <w:tcW w:w="4707" w:type="dxa"/>
            <w:shd w:val="clear" w:color="auto" w:fill="FFFFFF" w:themeFill="background1"/>
          </w:tcPr>
          <w:p w14:paraId="3F0A4A5A" w14:textId="77777777" w:rsidR="00E84B93" w:rsidRPr="001B4DEC" w:rsidRDefault="00E84B93" w:rsidP="00B542F4"/>
        </w:tc>
      </w:tr>
      <w:tr w:rsidR="00F56313" w:rsidRPr="001B4DEC" w14:paraId="056F627E" w14:textId="77777777" w:rsidTr="00C1156A">
        <w:trPr>
          <w:trHeight w:val="397"/>
          <w:tblHeader/>
        </w:trPr>
        <w:tc>
          <w:tcPr>
            <w:tcW w:w="9326" w:type="dxa"/>
            <w:gridSpan w:val="4"/>
            <w:shd w:val="clear" w:color="auto" w:fill="E4DEE8" w:themeFill="text2"/>
            <w:vAlign w:val="bottom"/>
          </w:tcPr>
          <w:p w14:paraId="282D0877" w14:textId="77777777" w:rsidR="00E84B93" w:rsidRPr="001B4DEC" w:rsidRDefault="00E84B93" w:rsidP="00F56313">
            <w:pPr>
              <w:rPr>
                <w:b/>
                <w:bCs/>
              </w:rPr>
            </w:pPr>
            <w:r w:rsidRPr="001B4DEC">
              <w:rPr>
                <w:b/>
                <w:bCs/>
              </w:rPr>
              <w:t xml:space="preserve">Standards </w:t>
            </w:r>
          </w:p>
        </w:tc>
        <w:tc>
          <w:tcPr>
            <w:tcW w:w="3118" w:type="dxa"/>
            <w:shd w:val="clear" w:color="auto" w:fill="E4DEE8" w:themeFill="text2"/>
            <w:vAlign w:val="bottom"/>
          </w:tcPr>
          <w:p w14:paraId="62AA74E7" w14:textId="77777777" w:rsidR="00E84B93" w:rsidRPr="001B4DEC" w:rsidRDefault="00E84B93" w:rsidP="00F56313">
            <w:pPr>
              <w:rPr>
                <w:b/>
                <w:bCs/>
              </w:rPr>
            </w:pPr>
            <w:r w:rsidRPr="001B4DEC">
              <w:rPr>
                <w:b/>
                <w:bCs/>
              </w:rPr>
              <w:t>Name of document</w:t>
            </w:r>
          </w:p>
        </w:tc>
        <w:tc>
          <w:tcPr>
            <w:tcW w:w="4395" w:type="dxa"/>
            <w:shd w:val="clear" w:color="auto" w:fill="E4DEE8" w:themeFill="text2"/>
            <w:vAlign w:val="bottom"/>
          </w:tcPr>
          <w:p w14:paraId="40539A2F" w14:textId="77777777" w:rsidR="00E84B93" w:rsidRPr="001B4DEC" w:rsidRDefault="00E84B93" w:rsidP="00F56313">
            <w:pPr>
              <w:rPr>
                <w:b/>
                <w:bCs/>
              </w:rPr>
            </w:pPr>
            <w:r w:rsidRPr="001B4DEC">
              <w:rPr>
                <w:b/>
                <w:bCs/>
              </w:rPr>
              <w:t xml:space="preserve">Details of document: </w:t>
            </w:r>
            <w:r w:rsidRPr="001B4DEC">
              <w:t xml:space="preserve">Describe the sections that relate to the standard </w:t>
            </w:r>
          </w:p>
        </w:tc>
        <w:tc>
          <w:tcPr>
            <w:tcW w:w="4707" w:type="dxa"/>
            <w:shd w:val="clear" w:color="auto" w:fill="E4DEE8" w:themeFill="text2"/>
            <w:vAlign w:val="bottom"/>
          </w:tcPr>
          <w:p w14:paraId="624ED5DD" w14:textId="2EE755E0" w:rsidR="00E84B93" w:rsidRPr="001B4DEC" w:rsidRDefault="00E84B93" w:rsidP="00F56313">
            <w:pPr>
              <w:rPr>
                <w:b/>
                <w:bCs/>
              </w:rPr>
            </w:pPr>
            <w:r w:rsidRPr="001B4DEC">
              <w:rPr>
                <w:b/>
                <w:bCs/>
              </w:rPr>
              <w:t xml:space="preserve">Gap analysis: </w:t>
            </w:r>
            <w:r w:rsidRPr="001B4DEC">
              <w:t>Identify gaps when standards are not covered or only partially</w:t>
            </w:r>
            <w:r w:rsidR="00524061">
              <w:t> </w:t>
            </w:r>
            <w:r w:rsidRPr="001B4DEC">
              <w:t>covered</w:t>
            </w:r>
          </w:p>
        </w:tc>
      </w:tr>
      <w:tr w:rsidR="008D25E1" w:rsidRPr="001B4DEC" w14:paraId="39B69FC1" w14:textId="77777777" w:rsidTr="003D2003">
        <w:trPr>
          <w:trHeight w:val="680"/>
        </w:trPr>
        <w:tc>
          <w:tcPr>
            <w:tcW w:w="638" w:type="dxa"/>
            <w:vMerge w:val="restart"/>
            <w:shd w:val="clear" w:color="auto" w:fill="7E6493"/>
            <w:vAlign w:val="center"/>
          </w:tcPr>
          <w:p w14:paraId="1D224222" w14:textId="7F9A8254" w:rsidR="00E84B93" w:rsidRPr="001B4DEC" w:rsidRDefault="00360DBC" w:rsidP="00B542F4">
            <w:pPr>
              <w:rPr>
                <w:color w:val="FFFFFF" w:themeColor="background1"/>
              </w:rPr>
            </w:pPr>
            <w:r>
              <w:rPr>
                <w:color w:val="FFFFFF" w:themeColor="background1"/>
              </w:rPr>
              <w:t>4</w:t>
            </w:r>
            <w:r w:rsidR="00E84B93" w:rsidRPr="001B4DEC">
              <w:rPr>
                <w:color w:val="FFFFFF" w:themeColor="background1"/>
              </w:rPr>
              <w:t>.1</w:t>
            </w:r>
          </w:p>
        </w:tc>
        <w:tc>
          <w:tcPr>
            <w:tcW w:w="2116" w:type="dxa"/>
            <w:vMerge w:val="restart"/>
            <w:shd w:val="clear" w:color="auto" w:fill="7E6493"/>
            <w:vAlign w:val="center"/>
          </w:tcPr>
          <w:p w14:paraId="464FDB55" w14:textId="77777777" w:rsidR="00E84B93" w:rsidRPr="001B4DEC" w:rsidRDefault="00E84B93" w:rsidP="00B542F4">
            <w:pPr>
              <w:rPr>
                <w:color w:val="FFFFFF" w:themeColor="background1"/>
              </w:rPr>
            </w:pPr>
            <w:r w:rsidRPr="001B4DEC">
              <w:rPr>
                <w:color w:val="FFFFFF" w:themeColor="background1"/>
              </w:rPr>
              <w:t>The organisation works with other organisations and sectors</w:t>
            </w:r>
          </w:p>
        </w:tc>
        <w:tc>
          <w:tcPr>
            <w:tcW w:w="419" w:type="dxa"/>
            <w:shd w:val="clear" w:color="auto" w:fill="7E6493"/>
            <w:vAlign w:val="center"/>
          </w:tcPr>
          <w:p w14:paraId="009E2293" w14:textId="77777777" w:rsidR="00E84B93" w:rsidRPr="001B4DEC" w:rsidRDefault="00E84B93" w:rsidP="00B542F4">
            <w:pPr>
              <w:rPr>
                <w:b/>
                <w:bCs/>
                <w:color w:val="FFFFFF" w:themeColor="background1"/>
              </w:rPr>
            </w:pPr>
            <w:r w:rsidRPr="001B4DEC">
              <w:rPr>
                <w:b/>
                <w:bCs/>
                <w:color w:val="FFFFFF" w:themeColor="background1"/>
              </w:rPr>
              <w:t>a</w:t>
            </w:r>
          </w:p>
        </w:tc>
        <w:tc>
          <w:tcPr>
            <w:tcW w:w="6153" w:type="dxa"/>
            <w:shd w:val="clear" w:color="auto" w:fill="E9E9E9"/>
            <w:vAlign w:val="center"/>
          </w:tcPr>
          <w:p w14:paraId="4DA11AF2" w14:textId="77777777" w:rsidR="00E84B93" w:rsidRPr="001B4DEC" w:rsidRDefault="00E84B93" w:rsidP="00D91245">
            <w:pPr>
              <w:spacing w:after="0"/>
              <w:rPr>
                <w:b/>
                <w:bCs/>
              </w:rPr>
            </w:pPr>
            <w:r w:rsidRPr="001B4DEC">
              <w:rPr>
                <w:b/>
                <w:bCs/>
              </w:rPr>
              <w:t>The organisation:</w:t>
            </w:r>
          </w:p>
          <w:p w14:paraId="3893A2F0" w14:textId="1876B84F" w:rsidR="00E84B93" w:rsidRPr="001B4DEC" w:rsidRDefault="008E5B4B" w:rsidP="00B542F4">
            <w:r w:rsidRPr="008E5B4B">
              <w:t>actively participates in relevant multi-agency systems that contribute to developing community prevention and responses to sexual violence</w:t>
            </w:r>
          </w:p>
        </w:tc>
        <w:tc>
          <w:tcPr>
            <w:tcW w:w="3118" w:type="dxa"/>
            <w:shd w:val="clear" w:color="auto" w:fill="E9E9E9"/>
          </w:tcPr>
          <w:p w14:paraId="12DE9B25" w14:textId="77777777" w:rsidR="00E84B93" w:rsidRPr="001B4DEC" w:rsidRDefault="00E84B93" w:rsidP="00D91245"/>
        </w:tc>
        <w:tc>
          <w:tcPr>
            <w:tcW w:w="4395" w:type="dxa"/>
            <w:shd w:val="clear" w:color="auto" w:fill="E9E9E9"/>
          </w:tcPr>
          <w:p w14:paraId="00F298A3" w14:textId="77777777" w:rsidR="00E84B93" w:rsidRPr="001B4DEC" w:rsidRDefault="00E84B93" w:rsidP="00D91245"/>
        </w:tc>
        <w:tc>
          <w:tcPr>
            <w:tcW w:w="4707" w:type="dxa"/>
            <w:shd w:val="clear" w:color="auto" w:fill="E9E9E9"/>
          </w:tcPr>
          <w:p w14:paraId="75D64F8C" w14:textId="77777777" w:rsidR="00E84B93" w:rsidRPr="001B4DEC" w:rsidRDefault="00E84B93" w:rsidP="00D91245"/>
        </w:tc>
      </w:tr>
      <w:tr w:rsidR="008D25E1" w:rsidRPr="001B4DEC" w14:paraId="511B26A1" w14:textId="77777777" w:rsidTr="003D2003">
        <w:trPr>
          <w:trHeight w:val="1474"/>
        </w:trPr>
        <w:tc>
          <w:tcPr>
            <w:tcW w:w="638" w:type="dxa"/>
            <w:vMerge/>
            <w:shd w:val="clear" w:color="auto" w:fill="7E6493"/>
            <w:vAlign w:val="center"/>
          </w:tcPr>
          <w:p w14:paraId="2E1B71BA" w14:textId="77777777" w:rsidR="00E84B93" w:rsidRPr="001B4DEC" w:rsidRDefault="00E84B93" w:rsidP="00B542F4">
            <w:pPr>
              <w:rPr>
                <w:color w:val="FFFFFF" w:themeColor="background1"/>
              </w:rPr>
            </w:pPr>
          </w:p>
        </w:tc>
        <w:tc>
          <w:tcPr>
            <w:tcW w:w="2116" w:type="dxa"/>
            <w:vMerge/>
            <w:shd w:val="clear" w:color="auto" w:fill="7E6493"/>
            <w:vAlign w:val="center"/>
          </w:tcPr>
          <w:p w14:paraId="6DE6B267" w14:textId="77777777" w:rsidR="00E84B93" w:rsidRPr="001B4DEC" w:rsidRDefault="00E84B93" w:rsidP="00B542F4">
            <w:pPr>
              <w:rPr>
                <w:color w:val="FFFFFF" w:themeColor="background1"/>
              </w:rPr>
            </w:pPr>
          </w:p>
        </w:tc>
        <w:tc>
          <w:tcPr>
            <w:tcW w:w="419" w:type="dxa"/>
            <w:shd w:val="clear" w:color="auto" w:fill="7E6493"/>
            <w:vAlign w:val="center"/>
          </w:tcPr>
          <w:p w14:paraId="4656FE59" w14:textId="77777777" w:rsidR="00E84B93" w:rsidRPr="001B4DEC" w:rsidRDefault="00E84B93" w:rsidP="00B542F4">
            <w:pPr>
              <w:rPr>
                <w:b/>
                <w:bCs/>
                <w:color w:val="FFFFFF" w:themeColor="background1"/>
              </w:rPr>
            </w:pPr>
            <w:r w:rsidRPr="001B4DEC">
              <w:rPr>
                <w:b/>
                <w:bCs/>
                <w:color w:val="FFFFFF" w:themeColor="background1"/>
              </w:rPr>
              <w:t>b</w:t>
            </w:r>
          </w:p>
        </w:tc>
        <w:tc>
          <w:tcPr>
            <w:tcW w:w="6153" w:type="dxa"/>
            <w:shd w:val="clear" w:color="auto" w:fill="E9E9E9"/>
            <w:vAlign w:val="center"/>
          </w:tcPr>
          <w:p w14:paraId="12686996" w14:textId="7EA33AC0" w:rsidR="00E84B93" w:rsidRPr="001B4DEC" w:rsidRDefault="008E5B4B" w:rsidP="00B542F4">
            <w:r w:rsidRPr="008E5B4B">
              <w:t>develops relationships with specialist services and agencies working with victim-survivors of sexual violence and people who use sexual violence. These include specialist services for women, men, tāngata whenua, Pacific peoples, Deaf and disabled</w:t>
            </w:r>
            <w:r>
              <w:t xml:space="preserve"> </w:t>
            </w:r>
            <w:r w:rsidRPr="008E5B4B">
              <w:t>people, older people, adults at risk, children and young people, ethnic communities and Rainbow communities</w:t>
            </w:r>
          </w:p>
        </w:tc>
        <w:tc>
          <w:tcPr>
            <w:tcW w:w="3118" w:type="dxa"/>
            <w:shd w:val="clear" w:color="auto" w:fill="E9E9E9"/>
          </w:tcPr>
          <w:p w14:paraId="4AA75D62" w14:textId="77777777" w:rsidR="00E84B93" w:rsidRPr="001B4DEC" w:rsidRDefault="00E84B93" w:rsidP="00D91245"/>
        </w:tc>
        <w:tc>
          <w:tcPr>
            <w:tcW w:w="4395" w:type="dxa"/>
            <w:shd w:val="clear" w:color="auto" w:fill="E9E9E9"/>
          </w:tcPr>
          <w:p w14:paraId="11B653CB" w14:textId="77777777" w:rsidR="00E84B93" w:rsidRPr="001B4DEC" w:rsidRDefault="00E84B93" w:rsidP="00D91245"/>
        </w:tc>
        <w:tc>
          <w:tcPr>
            <w:tcW w:w="4707" w:type="dxa"/>
            <w:shd w:val="clear" w:color="auto" w:fill="E9E9E9"/>
          </w:tcPr>
          <w:p w14:paraId="1AB94866" w14:textId="77777777" w:rsidR="00E84B93" w:rsidRPr="001B4DEC" w:rsidRDefault="00E84B93" w:rsidP="00D91245"/>
        </w:tc>
      </w:tr>
      <w:tr w:rsidR="008D25E1" w:rsidRPr="001B4DEC" w14:paraId="2FACF093" w14:textId="77777777" w:rsidTr="003D2003">
        <w:trPr>
          <w:trHeight w:val="850"/>
        </w:trPr>
        <w:tc>
          <w:tcPr>
            <w:tcW w:w="638" w:type="dxa"/>
            <w:vMerge/>
            <w:shd w:val="clear" w:color="auto" w:fill="7E6493"/>
            <w:vAlign w:val="center"/>
          </w:tcPr>
          <w:p w14:paraId="19A5C376" w14:textId="77777777" w:rsidR="00E84B93" w:rsidRPr="001B4DEC" w:rsidRDefault="00E84B93" w:rsidP="00B542F4">
            <w:pPr>
              <w:rPr>
                <w:color w:val="FFFFFF" w:themeColor="background1"/>
              </w:rPr>
            </w:pPr>
          </w:p>
        </w:tc>
        <w:tc>
          <w:tcPr>
            <w:tcW w:w="2116" w:type="dxa"/>
            <w:vMerge/>
            <w:shd w:val="clear" w:color="auto" w:fill="7E6493"/>
            <w:vAlign w:val="center"/>
          </w:tcPr>
          <w:p w14:paraId="07483899" w14:textId="77777777" w:rsidR="00E84B93" w:rsidRPr="001B4DEC" w:rsidRDefault="00E84B93" w:rsidP="00B542F4">
            <w:pPr>
              <w:rPr>
                <w:color w:val="FFFFFF" w:themeColor="background1"/>
              </w:rPr>
            </w:pPr>
          </w:p>
        </w:tc>
        <w:tc>
          <w:tcPr>
            <w:tcW w:w="419" w:type="dxa"/>
            <w:shd w:val="clear" w:color="auto" w:fill="7E6493"/>
            <w:vAlign w:val="center"/>
          </w:tcPr>
          <w:p w14:paraId="78AFF7EE" w14:textId="77777777" w:rsidR="00E84B93" w:rsidRPr="001B4DEC" w:rsidRDefault="00E84B93" w:rsidP="00B542F4">
            <w:pPr>
              <w:rPr>
                <w:b/>
                <w:bCs/>
                <w:color w:val="FFFFFF" w:themeColor="background1"/>
              </w:rPr>
            </w:pPr>
            <w:r w:rsidRPr="001B4DEC">
              <w:rPr>
                <w:b/>
                <w:bCs/>
                <w:color w:val="FFFFFF" w:themeColor="background1"/>
              </w:rPr>
              <w:t>c</w:t>
            </w:r>
          </w:p>
        </w:tc>
        <w:tc>
          <w:tcPr>
            <w:tcW w:w="6153" w:type="dxa"/>
            <w:shd w:val="clear" w:color="auto" w:fill="E9E9E9"/>
            <w:vAlign w:val="center"/>
          </w:tcPr>
          <w:p w14:paraId="11C76810" w14:textId="325EE265" w:rsidR="00E84B93" w:rsidRPr="001B4DEC" w:rsidRDefault="00CE4029" w:rsidP="00B542F4">
            <w:r w:rsidRPr="00CE4029">
              <w:t xml:space="preserve">develops multisectoral partnerships and working relationships with other organisations (including </w:t>
            </w:r>
            <w:proofErr w:type="spellStart"/>
            <w:proofErr w:type="gramStart"/>
            <w:r w:rsidRPr="00CE4029">
              <w:t>non sexual</w:t>
            </w:r>
            <w:proofErr w:type="spellEnd"/>
            <w:proofErr w:type="gramEnd"/>
            <w:r w:rsidRPr="00CE4029">
              <w:t xml:space="preserve"> violence agencies) focused on preventative, restorative and transformative ways to address sexual violence in communities</w:t>
            </w:r>
          </w:p>
        </w:tc>
        <w:tc>
          <w:tcPr>
            <w:tcW w:w="3118" w:type="dxa"/>
            <w:shd w:val="clear" w:color="auto" w:fill="E9E9E9"/>
          </w:tcPr>
          <w:p w14:paraId="29EFF85E" w14:textId="77777777" w:rsidR="00E84B93" w:rsidRPr="001B4DEC" w:rsidRDefault="00E84B93" w:rsidP="00D91245"/>
        </w:tc>
        <w:tc>
          <w:tcPr>
            <w:tcW w:w="4395" w:type="dxa"/>
            <w:shd w:val="clear" w:color="auto" w:fill="E9E9E9"/>
          </w:tcPr>
          <w:p w14:paraId="7617FDB8" w14:textId="77777777" w:rsidR="00E84B93" w:rsidRPr="001B4DEC" w:rsidRDefault="00E84B93" w:rsidP="00D91245"/>
        </w:tc>
        <w:tc>
          <w:tcPr>
            <w:tcW w:w="4707" w:type="dxa"/>
            <w:shd w:val="clear" w:color="auto" w:fill="E9E9E9"/>
          </w:tcPr>
          <w:p w14:paraId="116D784E" w14:textId="77777777" w:rsidR="00E84B93" w:rsidRPr="001B4DEC" w:rsidRDefault="00E84B93" w:rsidP="00D91245"/>
        </w:tc>
      </w:tr>
      <w:tr w:rsidR="008D25E1" w:rsidRPr="001B4DEC" w14:paraId="532DFC90" w14:textId="77777777" w:rsidTr="003D2003">
        <w:trPr>
          <w:trHeight w:val="850"/>
        </w:trPr>
        <w:tc>
          <w:tcPr>
            <w:tcW w:w="638" w:type="dxa"/>
            <w:vMerge/>
            <w:shd w:val="clear" w:color="auto" w:fill="7E6493"/>
            <w:vAlign w:val="center"/>
          </w:tcPr>
          <w:p w14:paraId="1895FFA3" w14:textId="77777777" w:rsidR="00E84B93" w:rsidRPr="001B4DEC" w:rsidRDefault="00E84B93" w:rsidP="00B542F4">
            <w:pPr>
              <w:rPr>
                <w:color w:val="FFFFFF" w:themeColor="background1"/>
              </w:rPr>
            </w:pPr>
          </w:p>
        </w:tc>
        <w:tc>
          <w:tcPr>
            <w:tcW w:w="2116" w:type="dxa"/>
            <w:vMerge/>
            <w:shd w:val="clear" w:color="auto" w:fill="7E6493"/>
            <w:vAlign w:val="center"/>
          </w:tcPr>
          <w:p w14:paraId="4D7CC796" w14:textId="77777777" w:rsidR="00E84B93" w:rsidRPr="001B4DEC" w:rsidRDefault="00E84B93" w:rsidP="00B542F4">
            <w:pPr>
              <w:rPr>
                <w:color w:val="FFFFFF" w:themeColor="background1"/>
              </w:rPr>
            </w:pPr>
          </w:p>
        </w:tc>
        <w:tc>
          <w:tcPr>
            <w:tcW w:w="419" w:type="dxa"/>
            <w:shd w:val="clear" w:color="auto" w:fill="7E6493"/>
            <w:vAlign w:val="center"/>
          </w:tcPr>
          <w:p w14:paraId="4701A83F" w14:textId="77777777" w:rsidR="00E84B93" w:rsidRPr="001B4DEC" w:rsidRDefault="00E84B93" w:rsidP="00B542F4">
            <w:pPr>
              <w:rPr>
                <w:b/>
                <w:bCs/>
                <w:color w:val="FFFFFF" w:themeColor="background1"/>
              </w:rPr>
            </w:pPr>
            <w:r w:rsidRPr="001B4DEC">
              <w:rPr>
                <w:b/>
                <w:bCs/>
                <w:color w:val="FFFFFF" w:themeColor="background1"/>
              </w:rPr>
              <w:t>d</w:t>
            </w:r>
          </w:p>
        </w:tc>
        <w:tc>
          <w:tcPr>
            <w:tcW w:w="6153" w:type="dxa"/>
            <w:shd w:val="clear" w:color="auto" w:fill="E9E9E9"/>
            <w:vAlign w:val="center"/>
          </w:tcPr>
          <w:p w14:paraId="25A0622A" w14:textId="0E022C4E" w:rsidR="00E84B93" w:rsidRPr="001B4DEC" w:rsidRDefault="00CE4029" w:rsidP="00B542F4">
            <w:r w:rsidRPr="00CE4029">
              <w:t>supports other agencies to enhance their practices to more consistently and safely prevent, respond and prioritise safety and wellbeing for all</w:t>
            </w:r>
          </w:p>
        </w:tc>
        <w:tc>
          <w:tcPr>
            <w:tcW w:w="3118" w:type="dxa"/>
            <w:shd w:val="clear" w:color="auto" w:fill="E9E9E9"/>
          </w:tcPr>
          <w:p w14:paraId="14E2A09B" w14:textId="77777777" w:rsidR="00E84B93" w:rsidRPr="001B4DEC" w:rsidRDefault="00E84B93" w:rsidP="00D91245"/>
        </w:tc>
        <w:tc>
          <w:tcPr>
            <w:tcW w:w="4395" w:type="dxa"/>
            <w:shd w:val="clear" w:color="auto" w:fill="E9E9E9"/>
          </w:tcPr>
          <w:p w14:paraId="55380863" w14:textId="77777777" w:rsidR="00E84B93" w:rsidRPr="001B4DEC" w:rsidRDefault="00E84B93" w:rsidP="00D91245"/>
        </w:tc>
        <w:tc>
          <w:tcPr>
            <w:tcW w:w="4707" w:type="dxa"/>
            <w:shd w:val="clear" w:color="auto" w:fill="E9E9E9"/>
          </w:tcPr>
          <w:p w14:paraId="61A6B300" w14:textId="77777777" w:rsidR="00E84B93" w:rsidRPr="001B4DEC" w:rsidRDefault="00E84B93" w:rsidP="00D91245"/>
        </w:tc>
      </w:tr>
      <w:tr w:rsidR="008D25E1" w:rsidRPr="001B4DEC" w14:paraId="60EA0509" w14:textId="77777777" w:rsidTr="003D2003">
        <w:trPr>
          <w:trHeight w:val="850"/>
        </w:trPr>
        <w:tc>
          <w:tcPr>
            <w:tcW w:w="638" w:type="dxa"/>
            <w:vMerge/>
            <w:shd w:val="clear" w:color="auto" w:fill="7E6493"/>
            <w:vAlign w:val="center"/>
          </w:tcPr>
          <w:p w14:paraId="263EF9EE" w14:textId="77777777" w:rsidR="00E84B93" w:rsidRPr="001B4DEC" w:rsidRDefault="00E84B93" w:rsidP="00B542F4">
            <w:pPr>
              <w:rPr>
                <w:color w:val="FFFFFF" w:themeColor="background1"/>
              </w:rPr>
            </w:pPr>
          </w:p>
        </w:tc>
        <w:tc>
          <w:tcPr>
            <w:tcW w:w="2116" w:type="dxa"/>
            <w:vMerge/>
            <w:shd w:val="clear" w:color="auto" w:fill="7E6493"/>
            <w:vAlign w:val="center"/>
          </w:tcPr>
          <w:p w14:paraId="5906DC3A" w14:textId="77777777" w:rsidR="00E84B93" w:rsidRPr="001B4DEC" w:rsidRDefault="00E84B93" w:rsidP="00B542F4">
            <w:pPr>
              <w:rPr>
                <w:color w:val="FFFFFF" w:themeColor="background1"/>
              </w:rPr>
            </w:pPr>
          </w:p>
        </w:tc>
        <w:tc>
          <w:tcPr>
            <w:tcW w:w="419" w:type="dxa"/>
            <w:shd w:val="clear" w:color="auto" w:fill="7E6493"/>
            <w:vAlign w:val="center"/>
          </w:tcPr>
          <w:p w14:paraId="773B82D2" w14:textId="77777777" w:rsidR="00E84B93" w:rsidRPr="001B4DEC" w:rsidRDefault="00E84B93" w:rsidP="00B542F4">
            <w:pPr>
              <w:rPr>
                <w:b/>
                <w:bCs/>
                <w:color w:val="FFFFFF" w:themeColor="background1"/>
              </w:rPr>
            </w:pPr>
            <w:r w:rsidRPr="001B4DEC">
              <w:rPr>
                <w:b/>
                <w:bCs/>
                <w:color w:val="FFFFFF" w:themeColor="background1"/>
              </w:rPr>
              <w:t>e</w:t>
            </w:r>
          </w:p>
        </w:tc>
        <w:tc>
          <w:tcPr>
            <w:tcW w:w="6153" w:type="dxa"/>
            <w:shd w:val="clear" w:color="auto" w:fill="E9E9E9"/>
            <w:vAlign w:val="center"/>
          </w:tcPr>
          <w:p w14:paraId="4116A5C1" w14:textId="31859C4F" w:rsidR="00E84B93" w:rsidRPr="001B4DEC" w:rsidRDefault="00CE4029" w:rsidP="00B542F4">
            <w:r w:rsidRPr="00CE4029">
              <w:t>maintains effective systems to support working alongside other professionals to ensure safety is prioritised and risk is appropriately recognised and managed</w:t>
            </w:r>
          </w:p>
        </w:tc>
        <w:tc>
          <w:tcPr>
            <w:tcW w:w="3118" w:type="dxa"/>
            <w:shd w:val="clear" w:color="auto" w:fill="E9E9E9"/>
          </w:tcPr>
          <w:p w14:paraId="1CE1B382" w14:textId="77777777" w:rsidR="00E84B93" w:rsidRPr="001B4DEC" w:rsidRDefault="00E84B93" w:rsidP="00B542F4"/>
        </w:tc>
        <w:tc>
          <w:tcPr>
            <w:tcW w:w="4395" w:type="dxa"/>
            <w:shd w:val="clear" w:color="auto" w:fill="E9E9E9"/>
          </w:tcPr>
          <w:p w14:paraId="19B04644" w14:textId="77777777" w:rsidR="00E84B93" w:rsidRPr="001B4DEC" w:rsidRDefault="00E84B93" w:rsidP="00B542F4"/>
        </w:tc>
        <w:tc>
          <w:tcPr>
            <w:tcW w:w="4707" w:type="dxa"/>
            <w:shd w:val="clear" w:color="auto" w:fill="E9E9E9"/>
          </w:tcPr>
          <w:p w14:paraId="1A844F7C" w14:textId="77777777" w:rsidR="00E84B93" w:rsidRPr="001B4DEC" w:rsidRDefault="00E84B93" w:rsidP="00B542F4"/>
        </w:tc>
      </w:tr>
      <w:tr w:rsidR="008D25E1" w:rsidRPr="001B4DEC" w14:paraId="7D5D6DE9" w14:textId="77777777" w:rsidTr="003D2003">
        <w:trPr>
          <w:trHeight w:val="850"/>
        </w:trPr>
        <w:tc>
          <w:tcPr>
            <w:tcW w:w="638" w:type="dxa"/>
            <w:vMerge/>
            <w:shd w:val="clear" w:color="auto" w:fill="7E6493"/>
            <w:vAlign w:val="center"/>
          </w:tcPr>
          <w:p w14:paraId="0CD024EE" w14:textId="77777777" w:rsidR="00E84B93" w:rsidRPr="001B4DEC" w:rsidRDefault="00E84B93" w:rsidP="00B542F4">
            <w:pPr>
              <w:rPr>
                <w:color w:val="FFFFFF" w:themeColor="background1"/>
              </w:rPr>
            </w:pPr>
          </w:p>
        </w:tc>
        <w:tc>
          <w:tcPr>
            <w:tcW w:w="2116" w:type="dxa"/>
            <w:vMerge/>
            <w:shd w:val="clear" w:color="auto" w:fill="7E6493"/>
            <w:vAlign w:val="center"/>
          </w:tcPr>
          <w:p w14:paraId="28257F33" w14:textId="77777777" w:rsidR="00E84B93" w:rsidRPr="001B4DEC" w:rsidRDefault="00E84B93" w:rsidP="00B542F4">
            <w:pPr>
              <w:rPr>
                <w:color w:val="FFFFFF" w:themeColor="background1"/>
              </w:rPr>
            </w:pPr>
          </w:p>
        </w:tc>
        <w:tc>
          <w:tcPr>
            <w:tcW w:w="419" w:type="dxa"/>
            <w:shd w:val="clear" w:color="auto" w:fill="7E6493"/>
            <w:vAlign w:val="center"/>
          </w:tcPr>
          <w:p w14:paraId="418D9EF8" w14:textId="77777777" w:rsidR="00E84B93" w:rsidRPr="001B4DEC" w:rsidRDefault="00E84B93" w:rsidP="00B542F4">
            <w:pPr>
              <w:rPr>
                <w:b/>
                <w:bCs/>
                <w:color w:val="FFFFFF" w:themeColor="background1"/>
              </w:rPr>
            </w:pPr>
            <w:r w:rsidRPr="001B4DEC">
              <w:rPr>
                <w:b/>
                <w:bCs/>
                <w:color w:val="FFFFFF" w:themeColor="background1"/>
              </w:rPr>
              <w:t>f</w:t>
            </w:r>
          </w:p>
        </w:tc>
        <w:tc>
          <w:tcPr>
            <w:tcW w:w="6153" w:type="dxa"/>
            <w:shd w:val="clear" w:color="auto" w:fill="E9E9E9"/>
            <w:vAlign w:val="center"/>
          </w:tcPr>
          <w:p w14:paraId="711868F5" w14:textId="337D10D4" w:rsidR="00E84B93" w:rsidRPr="001B4DEC" w:rsidRDefault="002A177A" w:rsidP="00B542F4">
            <w:r w:rsidRPr="002A177A">
              <w:t>recognises the intersection of sexual violence and family violence and works with the family violence sector to ensure people impacted by family violence can access appropriate services.</w:t>
            </w:r>
          </w:p>
        </w:tc>
        <w:tc>
          <w:tcPr>
            <w:tcW w:w="3118" w:type="dxa"/>
            <w:shd w:val="clear" w:color="auto" w:fill="E9E9E9"/>
          </w:tcPr>
          <w:p w14:paraId="507F692D" w14:textId="77777777" w:rsidR="00E84B93" w:rsidRPr="001B4DEC" w:rsidRDefault="00E84B93" w:rsidP="00B542F4"/>
        </w:tc>
        <w:tc>
          <w:tcPr>
            <w:tcW w:w="4395" w:type="dxa"/>
            <w:shd w:val="clear" w:color="auto" w:fill="E9E9E9"/>
          </w:tcPr>
          <w:p w14:paraId="42F2CC06" w14:textId="77777777" w:rsidR="00E84B93" w:rsidRPr="001B4DEC" w:rsidRDefault="00E84B93" w:rsidP="00B542F4"/>
        </w:tc>
        <w:tc>
          <w:tcPr>
            <w:tcW w:w="4707" w:type="dxa"/>
            <w:shd w:val="clear" w:color="auto" w:fill="E9E9E9"/>
          </w:tcPr>
          <w:p w14:paraId="7789D280" w14:textId="77777777" w:rsidR="00E84B93" w:rsidRPr="001B4DEC" w:rsidRDefault="00E84B93" w:rsidP="00B542F4"/>
        </w:tc>
      </w:tr>
      <w:tr w:rsidR="005A38DB" w:rsidRPr="001B4DEC" w14:paraId="4C516146" w14:textId="77777777" w:rsidTr="003D2003">
        <w:trPr>
          <w:trHeight w:val="850"/>
        </w:trPr>
        <w:tc>
          <w:tcPr>
            <w:tcW w:w="638" w:type="dxa"/>
            <w:vMerge w:val="restart"/>
            <w:shd w:val="clear" w:color="auto" w:fill="7E6493"/>
            <w:vAlign w:val="center"/>
          </w:tcPr>
          <w:p w14:paraId="05F50F45" w14:textId="5B7BCFBE" w:rsidR="005A38DB" w:rsidRPr="001B4DEC" w:rsidRDefault="005A38DB" w:rsidP="005B0A2A">
            <w:pPr>
              <w:keepNext/>
              <w:rPr>
                <w:color w:val="FFFFFF" w:themeColor="background1"/>
              </w:rPr>
            </w:pPr>
            <w:r>
              <w:rPr>
                <w:color w:val="FFFFFF" w:themeColor="background1"/>
              </w:rPr>
              <w:t>4</w:t>
            </w:r>
            <w:r w:rsidRPr="001B4DEC">
              <w:rPr>
                <w:color w:val="FFFFFF" w:themeColor="background1"/>
              </w:rPr>
              <w:t>.2</w:t>
            </w:r>
          </w:p>
        </w:tc>
        <w:tc>
          <w:tcPr>
            <w:tcW w:w="2116" w:type="dxa"/>
            <w:vMerge w:val="restart"/>
            <w:shd w:val="clear" w:color="auto" w:fill="7E6493"/>
            <w:vAlign w:val="center"/>
          </w:tcPr>
          <w:p w14:paraId="25578EA1" w14:textId="43DAED0C" w:rsidR="005A38DB" w:rsidRPr="001B4DEC" w:rsidRDefault="005A38DB" w:rsidP="005B0A2A">
            <w:pPr>
              <w:keepNext/>
              <w:rPr>
                <w:color w:val="FFFFFF" w:themeColor="background1"/>
              </w:rPr>
            </w:pPr>
            <w:r w:rsidRPr="002A177A">
              <w:rPr>
                <w:color w:val="FFFFFF" w:themeColor="background1"/>
              </w:rPr>
              <w:t>The organisation works for societal and system transformation and shares relevant information and knowledge</w:t>
            </w:r>
          </w:p>
        </w:tc>
        <w:tc>
          <w:tcPr>
            <w:tcW w:w="419" w:type="dxa"/>
            <w:shd w:val="clear" w:color="auto" w:fill="7E6493"/>
            <w:vAlign w:val="center"/>
          </w:tcPr>
          <w:p w14:paraId="2B0771AF" w14:textId="77777777" w:rsidR="005A38DB" w:rsidRPr="001B4DEC" w:rsidRDefault="005A38DB" w:rsidP="005B0A2A">
            <w:pPr>
              <w:keepNext/>
              <w:rPr>
                <w:b/>
                <w:bCs/>
                <w:color w:val="FFFFFF" w:themeColor="background1"/>
              </w:rPr>
            </w:pPr>
            <w:r w:rsidRPr="001B4DEC">
              <w:rPr>
                <w:b/>
                <w:bCs/>
                <w:color w:val="FFFFFF" w:themeColor="background1"/>
              </w:rPr>
              <w:t>a</w:t>
            </w:r>
          </w:p>
        </w:tc>
        <w:tc>
          <w:tcPr>
            <w:tcW w:w="6153" w:type="dxa"/>
            <w:shd w:val="clear" w:color="auto" w:fill="E9E9E9"/>
            <w:vAlign w:val="center"/>
          </w:tcPr>
          <w:p w14:paraId="57A10D15" w14:textId="77777777" w:rsidR="005A38DB" w:rsidRPr="001B4DEC" w:rsidRDefault="005A38DB" w:rsidP="005B0A2A">
            <w:pPr>
              <w:keepNext/>
              <w:spacing w:after="0"/>
              <w:rPr>
                <w:b/>
                <w:bCs/>
              </w:rPr>
            </w:pPr>
            <w:r w:rsidRPr="001B4DEC">
              <w:rPr>
                <w:b/>
                <w:bCs/>
              </w:rPr>
              <w:t>The organisation:</w:t>
            </w:r>
          </w:p>
          <w:p w14:paraId="587FB58B" w14:textId="65FC03A6" w:rsidR="005A38DB" w:rsidRPr="001B4DEC" w:rsidRDefault="005A38DB" w:rsidP="005B0A2A">
            <w:pPr>
              <w:keepNext/>
            </w:pPr>
            <w:r w:rsidRPr="002A177A">
              <w:t xml:space="preserve">advocates for equitable resources for specialist </w:t>
            </w:r>
            <w:proofErr w:type="spellStart"/>
            <w:r w:rsidRPr="002A177A">
              <w:t>kaupapa</w:t>
            </w:r>
            <w:proofErr w:type="spellEnd"/>
            <w:r w:rsidRPr="002A177A">
              <w:t xml:space="preserve"> Māori sexual violence services and iwi-led responses to end sexual violence for whānau</w:t>
            </w:r>
          </w:p>
        </w:tc>
        <w:tc>
          <w:tcPr>
            <w:tcW w:w="3118" w:type="dxa"/>
            <w:shd w:val="clear" w:color="auto" w:fill="E9E9E9"/>
          </w:tcPr>
          <w:p w14:paraId="36648A4F" w14:textId="77777777" w:rsidR="005A38DB" w:rsidRPr="001B4DEC" w:rsidRDefault="005A38DB" w:rsidP="005B0A2A">
            <w:pPr>
              <w:keepNext/>
            </w:pPr>
          </w:p>
        </w:tc>
        <w:tc>
          <w:tcPr>
            <w:tcW w:w="4395" w:type="dxa"/>
            <w:shd w:val="clear" w:color="auto" w:fill="E9E9E9"/>
          </w:tcPr>
          <w:p w14:paraId="4A1AD95B" w14:textId="77777777" w:rsidR="005A38DB" w:rsidRPr="001B4DEC" w:rsidRDefault="005A38DB" w:rsidP="005B0A2A">
            <w:pPr>
              <w:keepNext/>
            </w:pPr>
          </w:p>
        </w:tc>
        <w:tc>
          <w:tcPr>
            <w:tcW w:w="4707" w:type="dxa"/>
            <w:shd w:val="clear" w:color="auto" w:fill="E9E9E9"/>
          </w:tcPr>
          <w:p w14:paraId="03115E0A" w14:textId="77777777" w:rsidR="005A38DB" w:rsidRPr="001B4DEC" w:rsidRDefault="005A38DB" w:rsidP="005B0A2A">
            <w:pPr>
              <w:keepNext/>
            </w:pPr>
          </w:p>
        </w:tc>
      </w:tr>
      <w:tr w:rsidR="005A38DB" w:rsidRPr="001B4DEC" w14:paraId="688FB66A" w14:textId="77777777" w:rsidTr="003D2003">
        <w:trPr>
          <w:trHeight w:val="850"/>
        </w:trPr>
        <w:tc>
          <w:tcPr>
            <w:tcW w:w="638" w:type="dxa"/>
            <w:vMerge/>
            <w:shd w:val="clear" w:color="auto" w:fill="7E6493"/>
            <w:vAlign w:val="center"/>
          </w:tcPr>
          <w:p w14:paraId="690DAABF" w14:textId="77777777" w:rsidR="005A38DB" w:rsidRPr="001B4DEC" w:rsidRDefault="005A38DB" w:rsidP="00B542F4">
            <w:pPr>
              <w:rPr>
                <w:color w:val="FFFFFF" w:themeColor="background1"/>
              </w:rPr>
            </w:pPr>
          </w:p>
        </w:tc>
        <w:tc>
          <w:tcPr>
            <w:tcW w:w="2116" w:type="dxa"/>
            <w:vMerge/>
            <w:shd w:val="clear" w:color="auto" w:fill="7E6493"/>
            <w:vAlign w:val="center"/>
          </w:tcPr>
          <w:p w14:paraId="4C5C5CF1" w14:textId="77777777" w:rsidR="005A38DB" w:rsidRPr="001B4DEC" w:rsidRDefault="005A38DB" w:rsidP="00B542F4">
            <w:pPr>
              <w:rPr>
                <w:color w:val="FFFFFF" w:themeColor="background1"/>
              </w:rPr>
            </w:pPr>
          </w:p>
        </w:tc>
        <w:tc>
          <w:tcPr>
            <w:tcW w:w="419" w:type="dxa"/>
            <w:shd w:val="clear" w:color="auto" w:fill="7E6493"/>
            <w:vAlign w:val="center"/>
          </w:tcPr>
          <w:p w14:paraId="0E66778D" w14:textId="77777777" w:rsidR="005A38DB" w:rsidRPr="001B4DEC" w:rsidRDefault="005A38DB" w:rsidP="00B542F4">
            <w:pPr>
              <w:rPr>
                <w:b/>
                <w:bCs/>
                <w:color w:val="FFFFFF" w:themeColor="background1"/>
              </w:rPr>
            </w:pPr>
            <w:r w:rsidRPr="001B4DEC">
              <w:rPr>
                <w:b/>
                <w:bCs/>
                <w:color w:val="FFFFFF" w:themeColor="background1"/>
              </w:rPr>
              <w:t>b</w:t>
            </w:r>
          </w:p>
        </w:tc>
        <w:tc>
          <w:tcPr>
            <w:tcW w:w="6153" w:type="dxa"/>
            <w:shd w:val="clear" w:color="auto" w:fill="E9E9E9"/>
            <w:vAlign w:val="center"/>
          </w:tcPr>
          <w:p w14:paraId="0C050237" w14:textId="6F76266D" w:rsidR="005A38DB" w:rsidRPr="001B4DEC" w:rsidRDefault="005A38DB" w:rsidP="00B542F4">
            <w:r w:rsidRPr="00461306">
              <w:t>advocates for equitable resources for other culturally appropriate specialist responses to end sexual violence within family and community</w:t>
            </w:r>
          </w:p>
        </w:tc>
        <w:tc>
          <w:tcPr>
            <w:tcW w:w="3118" w:type="dxa"/>
            <w:shd w:val="clear" w:color="auto" w:fill="E9E9E9"/>
          </w:tcPr>
          <w:p w14:paraId="3732AEFB" w14:textId="77777777" w:rsidR="005A38DB" w:rsidRPr="001B4DEC" w:rsidRDefault="005A38DB" w:rsidP="00B542F4"/>
        </w:tc>
        <w:tc>
          <w:tcPr>
            <w:tcW w:w="4395" w:type="dxa"/>
            <w:shd w:val="clear" w:color="auto" w:fill="E9E9E9"/>
          </w:tcPr>
          <w:p w14:paraId="2E6F9319" w14:textId="77777777" w:rsidR="005A38DB" w:rsidRPr="001B4DEC" w:rsidRDefault="005A38DB" w:rsidP="00B542F4"/>
        </w:tc>
        <w:tc>
          <w:tcPr>
            <w:tcW w:w="4707" w:type="dxa"/>
            <w:shd w:val="clear" w:color="auto" w:fill="E9E9E9"/>
          </w:tcPr>
          <w:p w14:paraId="096AFD9A" w14:textId="77777777" w:rsidR="005A38DB" w:rsidRPr="001B4DEC" w:rsidRDefault="005A38DB" w:rsidP="00B542F4"/>
        </w:tc>
      </w:tr>
      <w:tr w:rsidR="005A38DB" w:rsidRPr="001B4DEC" w14:paraId="3C3DEB14" w14:textId="77777777" w:rsidTr="003D2003">
        <w:trPr>
          <w:trHeight w:val="680"/>
        </w:trPr>
        <w:tc>
          <w:tcPr>
            <w:tcW w:w="638" w:type="dxa"/>
            <w:vMerge/>
            <w:shd w:val="clear" w:color="auto" w:fill="7E6493"/>
            <w:vAlign w:val="center"/>
          </w:tcPr>
          <w:p w14:paraId="6C55E68F" w14:textId="77777777" w:rsidR="005A38DB" w:rsidRPr="001B4DEC" w:rsidRDefault="005A38DB" w:rsidP="00B542F4">
            <w:pPr>
              <w:rPr>
                <w:color w:val="FFFFFF" w:themeColor="background1"/>
              </w:rPr>
            </w:pPr>
          </w:p>
        </w:tc>
        <w:tc>
          <w:tcPr>
            <w:tcW w:w="2116" w:type="dxa"/>
            <w:vMerge/>
            <w:shd w:val="clear" w:color="auto" w:fill="7E6493"/>
            <w:vAlign w:val="center"/>
          </w:tcPr>
          <w:p w14:paraId="367AE4ED" w14:textId="77777777" w:rsidR="005A38DB" w:rsidRPr="001B4DEC" w:rsidRDefault="005A38DB" w:rsidP="00B542F4">
            <w:pPr>
              <w:rPr>
                <w:color w:val="FFFFFF" w:themeColor="background1"/>
              </w:rPr>
            </w:pPr>
          </w:p>
        </w:tc>
        <w:tc>
          <w:tcPr>
            <w:tcW w:w="419" w:type="dxa"/>
            <w:shd w:val="clear" w:color="auto" w:fill="7E6493"/>
            <w:vAlign w:val="center"/>
          </w:tcPr>
          <w:p w14:paraId="23AD1E02" w14:textId="77777777" w:rsidR="005A38DB" w:rsidRPr="001B4DEC" w:rsidRDefault="005A38DB" w:rsidP="00B542F4">
            <w:pPr>
              <w:rPr>
                <w:b/>
                <w:bCs/>
                <w:color w:val="FFFFFF" w:themeColor="background1"/>
              </w:rPr>
            </w:pPr>
            <w:r w:rsidRPr="001B4DEC">
              <w:rPr>
                <w:b/>
                <w:bCs/>
                <w:color w:val="FFFFFF" w:themeColor="background1"/>
              </w:rPr>
              <w:t>c</w:t>
            </w:r>
          </w:p>
        </w:tc>
        <w:tc>
          <w:tcPr>
            <w:tcW w:w="6153" w:type="dxa"/>
            <w:shd w:val="clear" w:color="auto" w:fill="E9E9E9"/>
            <w:vAlign w:val="center"/>
          </w:tcPr>
          <w:p w14:paraId="4364F843" w14:textId="0E595F88" w:rsidR="005A38DB" w:rsidRPr="001B4DEC" w:rsidRDefault="005A38DB" w:rsidP="00461306">
            <w:r w:rsidRPr="00461306">
              <w:t>advocates for equitable resources for specialist responses serving marginalised and underserved communities</w:t>
            </w:r>
          </w:p>
        </w:tc>
        <w:tc>
          <w:tcPr>
            <w:tcW w:w="3118" w:type="dxa"/>
            <w:shd w:val="clear" w:color="auto" w:fill="E9E9E9"/>
          </w:tcPr>
          <w:p w14:paraId="1394EB66" w14:textId="77777777" w:rsidR="005A38DB" w:rsidRPr="001B4DEC" w:rsidRDefault="005A38DB" w:rsidP="00B542F4"/>
        </w:tc>
        <w:tc>
          <w:tcPr>
            <w:tcW w:w="4395" w:type="dxa"/>
            <w:shd w:val="clear" w:color="auto" w:fill="E9E9E9"/>
          </w:tcPr>
          <w:p w14:paraId="53175F5A" w14:textId="77777777" w:rsidR="005A38DB" w:rsidRPr="001B4DEC" w:rsidRDefault="005A38DB" w:rsidP="00B542F4"/>
        </w:tc>
        <w:tc>
          <w:tcPr>
            <w:tcW w:w="4707" w:type="dxa"/>
            <w:shd w:val="clear" w:color="auto" w:fill="E9E9E9"/>
          </w:tcPr>
          <w:p w14:paraId="42B1DB7C" w14:textId="77777777" w:rsidR="005A38DB" w:rsidRPr="001B4DEC" w:rsidRDefault="005A38DB" w:rsidP="00B542F4"/>
        </w:tc>
      </w:tr>
      <w:tr w:rsidR="005A38DB" w:rsidRPr="001B4DEC" w14:paraId="7D14A8ED" w14:textId="77777777" w:rsidTr="003D2003">
        <w:trPr>
          <w:trHeight w:val="680"/>
        </w:trPr>
        <w:tc>
          <w:tcPr>
            <w:tcW w:w="638" w:type="dxa"/>
            <w:vMerge/>
            <w:shd w:val="clear" w:color="auto" w:fill="7E6493"/>
            <w:vAlign w:val="center"/>
          </w:tcPr>
          <w:p w14:paraId="2E703F99" w14:textId="77777777" w:rsidR="005A38DB" w:rsidRPr="001B4DEC" w:rsidRDefault="005A38DB" w:rsidP="00B542F4">
            <w:pPr>
              <w:rPr>
                <w:color w:val="FFFFFF" w:themeColor="background1"/>
              </w:rPr>
            </w:pPr>
          </w:p>
        </w:tc>
        <w:tc>
          <w:tcPr>
            <w:tcW w:w="2116" w:type="dxa"/>
            <w:vMerge/>
            <w:shd w:val="clear" w:color="auto" w:fill="7E6493"/>
            <w:vAlign w:val="center"/>
          </w:tcPr>
          <w:p w14:paraId="2344A88D" w14:textId="77777777" w:rsidR="005A38DB" w:rsidRPr="001B4DEC" w:rsidRDefault="005A38DB" w:rsidP="00B542F4">
            <w:pPr>
              <w:rPr>
                <w:color w:val="FFFFFF" w:themeColor="background1"/>
              </w:rPr>
            </w:pPr>
          </w:p>
        </w:tc>
        <w:tc>
          <w:tcPr>
            <w:tcW w:w="419" w:type="dxa"/>
            <w:shd w:val="clear" w:color="auto" w:fill="7E6493"/>
            <w:vAlign w:val="center"/>
          </w:tcPr>
          <w:p w14:paraId="1C02E624" w14:textId="77777777" w:rsidR="005A38DB" w:rsidRPr="001B4DEC" w:rsidRDefault="005A38DB" w:rsidP="00B542F4">
            <w:pPr>
              <w:rPr>
                <w:b/>
                <w:bCs/>
                <w:color w:val="FFFFFF" w:themeColor="background1"/>
              </w:rPr>
            </w:pPr>
            <w:r w:rsidRPr="001B4DEC">
              <w:rPr>
                <w:b/>
                <w:bCs/>
                <w:color w:val="FFFFFF" w:themeColor="background1"/>
              </w:rPr>
              <w:t>d</w:t>
            </w:r>
          </w:p>
        </w:tc>
        <w:tc>
          <w:tcPr>
            <w:tcW w:w="6153" w:type="dxa"/>
            <w:shd w:val="clear" w:color="auto" w:fill="E9E9E9"/>
            <w:vAlign w:val="center"/>
          </w:tcPr>
          <w:p w14:paraId="3643C068" w14:textId="109101E2" w:rsidR="005A38DB" w:rsidRPr="001B4DEC" w:rsidRDefault="005A38DB" w:rsidP="00B542F4">
            <w:r w:rsidRPr="00461306">
              <w:t>works towards dismantling the foundations of sexual violence, including targeting harmful power relations and behaviours, and challenging institutional cultures, organisational practices, societal attitudes, beliefs and norms that can perpetuate sexual violence, family violence and child sexual abuse</w:t>
            </w:r>
          </w:p>
        </w:tc>
        <w:tc>
          <w:tcPr>
            <w:tcW w:w="3118" w:type="dxa"/>
            <w:shd w:val="clear" w:color="auto" w:fill="E9E9E9"/>
          </w:tcPr>
          <w:p w14:paraId="60391AA4" w14:textId="77777777" w:rsidR="005A38DB" w:rsidRPr="001B4DEC" w:rsidRDefault="005A38DB" w:rsidP="00B542F4"/>
        </w:tc>
        <w:tc>
          <w:tcPr>
            <w:tcW w:w="4395" w:type="dxa"/>
            <w:shd w:val="clear" w:color="auto" w:fill="E9E9E9"/>
          </w:tcPr>
          <w:p w14:paraId="09BFDCA6" w14:textId="77777777" w:rsidR="005A38DB" w:rsidRPr="001B4DEC" w:rsidRDefault="005A38DB" w:rsidP="00B542F4"/>
        </w:tc>
        <w:tc>
          <w:tcPr>
            <w:tcW w:w="4707" w:type="dxa"/>
            <w:shd w:val="clear" w:color="auto" w:fill="E9E9E9"/>
          </w:tcPr>
          <w:p w14:paraId="20808255" w14:textId="77777777" w:rsidR="005A38DB" w:rsidRPr="001B4DEC" w:rsidRDefault="005A38DB" w:rsidP="00B542F4"/>
        </w:tc>
      </w:tr>
      <w:tr w:rsidR="005A38DB" w:rsidRPr="001B4DEC" w14:paraId="5C67E451" w14:textId="77777777" w:rsidTr="003D2003">
        <w:trPr>
          <w:trHeight w:val="680"/>
        </w:trPr>
        <w:tc>
          <w:tcPr>
            <w:tcW w:w="638" w:type="dxa"/>
            <w:vMerge/>
            <w:shd w:val="clear" w:color="auto" w:fill="7E6493"/>
            <w:vAlign w:val="center"/>
          </w:tcPr>
          <w:p w14:paraId="1CA19931" w14:textId="77777777" w:rsidR="005A38DB" w:rsidRPr="001B4DEC" w:rsidRDefault="005A38DB" w:rsidP="00B542F4">
            <w:pPr>
              <w:rPr>
                <w:color w:val="FFFFFF" w:themeColor="background1"/>
              </w:rPr>
            </w:pPr>
          </w:p>
        </w:tc>
        <w:tc>
          <w:tcPr>
            <w:tcW w:w="2116" w:type="dxa"/>
            <w:vMerge/>
            <w:shd w:val="clear" w:color="auto" w:fill="7E6493"/>
            <w:vAlign w:val="center"/>
          </w:tcPr>
          <w:p w14:paraId="7E7EA179" w14:textId="77777777" w:rsidR="005A38DB" w:rsidRPr="001B4DEC" w:rsidRDefault="005A38DB" w:rsidP="00B542F4">
            <w:pPr>
              <w:rPr>
                <w:color w:val="FFFFFF" w:themeColor="background1"/>
              </w:rPr>
            </w:pPr>
          </w:p>
        </w:tc>
        <w:tc>
          <w:tcPr>
            <w:tcW w:w="419" w:type="dxa"/>
            <w:shd w:val="clear" w:color="auto" w:fill="7E6493"/>
            <w:vAlign w:val="center"/>
          </w:tcPr>
          <w:p w14:paraId="5B059365" w14:textId="77777777" w:rsidR="005A38DB" w:rsidRPr="001B4DEC" w:rsidRDefault="005A38DB" w:rsidP="00B542F4">
            <w:pPr>
              <w:rPr>
                <w:b/>
                <w:bCs/>
                <w:color w:val="FFFFFF" w:themeColor="background1"/>
              </w:rPr>
            </w:pPr>
            <w:r w:rsidRPr="001B4DEC">
              <w:rPr>
                <w:b/>
                <w:bCs/>
                <w:color w:val="FFFFFF" w:themeColor="background1"/>
              </w:rPr>
              <w:t>e</w:t>
            </w:r>
          </w:p>
        </w:tc>
        <w:tc>
          <w:tcPr>
            <w:tcW w:w="6153" w:type="dxa"/>
            <w:shd w:val="clear" w:color="auto" w:fill="E9E9E9"/>
            <w:vAlign w:val="center"/>
          </w:tcPr>
          <w:p w14:paraId="7FF46E04" w14:textId="207EF7A8" w:rsidR="005A38DB" w:rsidRPr="001B4DEC" w:rsidRDefault="005A38DB" w:rsidP="00B542F4">
            <w:r w:rsidRPr="00461306">
              <w:t>contributes to, or leads, prevention initiatives that have a clear logic for change, are evidence-based, locally situated and effective at dismantling the foundations of sexual violence</w:t>
            </w:r>
          </w:p>
        </w:tc>
        <w:tc>
          <w:tcPr>
            <w:tcW w:w="3118" w:type="dxa"/>
            <w:shd w:val="clear" w:color="auto" w:fill="E9E9E9"/>
          </w:tcPr>
          <w:p w14:paraId="5F2D97F9" w14:textId="77777777" w:rsidR="005A38DB" w:rsidRPr="001B4DEC" w:rsidRDefault="005A38DB" w:rsidP="00B542F4"/>
        </w:tc>
        <w:tc>
          <w:tcPr>
            <w:tcW w:w="4395" w:type="dxa"/>
            <w:shd w:val="clear" w:color="auto" w:fill="E9E9E9"/>
          </w:tcPr>
          <w:p w14:paraId="732C037F" w14:textId="77777777" w:rsidR="005A38DB" w:rsidRPr="001B4DEC" w:rsidRDefault="005A38DB" w:rsidP="00B542F4"/>
        </w:tc>
        <w:tc>
          <w:tcPr>
            <w:tcW w:w="4707" w:type="dxa"/>
            <w:shd w:val="clear" w:color="auto" w:fill="E9E9E9"/>
          </w:tcPr>
          <w:p w14:paraId="7A8F0962" w14:textId="77777777" w:rsidR="005A38DB" w:rsidRPr="001B4DEC" w:rsidRDefault="005A38DB" w:rsidP="00B542F4"/>
        </w:tc>
      </w:tr>
      <w:tr w:rsidR="005A38DB" w:rsidRPr="001B4DEC" w14:paraId="2AD1BB62" w14:textId="77777777" w:rsidTr="003D2003">
        <w:trPr>
          <w:trHeight w:val="680"/>
        </w:trPr>
        <w:tc>
          <w:tcPr>
            <w:tcW w:w="638" w:type="dxa"/>
            <w:vMerge/>
            <w:shd w:val="clear" w:color="auto" w:fill="7E6493"/>
            <w:vAlign w:val="center"/>
          </w:tcPr>
          <w:p w14:paraId="18AEF10A" w14:textId="77777777" w:rsidR="005A38DB" w:rsidRPr="001B4DEC" w:rsidRDefault="005A38DB" w:rsidP="00B542F4">
            <w:pPr>
              <w:rPr>
                <w:color w:val="FFFFFF" w:themeColor="background1"/>
              </w:rPr>
            </w:pPr>
          </w:p>
        </w:tc>
        <w:tc>
          <w:tcPr>
            <w:tcW w:w="2116" w:type="dxa"/>
            <w:vMerge/>
            <w:shd w:val="clear" w:color="auto" w:fill="7E6493"/>
            <w:vAlign w:val="center"/>
          </w:tcPr>
          <w:p w14:paraId="0A61B88B" w14:textId="77777777" w:rsidR="005A38DB" w:rsidRPr="001B4DEC" w:rsidRDefault="005A38DB" w:rsidP="00B542F4">
            <w:pPr>
              <w:rPr>
                <w:color w:val="FFFFFF" w:themeColor="background1"/>
              </w:rPr>
            </w:pPr>
          </w:p>
        </w:tc>
        <w:tc>
          <w:tcPr>
            <w:tcW w:w="419" w:type="dxa"/>
            <w:shd w:val="clear" w:color="auto" w:fill="7E6493"/>
            <w:vAlign w:val="center"/>
          </w:tcPr>
          <w:p w14:paraId="61F170E7" w14:textId="77777777" w:rsidR="005A38DB" w:rsidRPr="001B4DEC" w:rsidRDefault="005A38DB" w:rsidP="00B542F4">
            <w:pPr>
              <w:rPr>
                <w:b/>
                <w:bCs/>
                <w:color w:val="FFFFFF" w:themeColor="background1"/>
              </w:rPr>
            </w:pPr>
            <w:r w:rsidRPr="001B4DEC">
              <w:rPr>
                <w:b/>
                <w:bCs/>
                <w:color w:val="FFFFFF" w:themeColor="background1"/>
              </w:rPr>
              <w:t>f</w:t>
            </w:r>
          </w:p>
        </w:tc>
        <w:tc>
          <w:tcPr>
            <w:tcW w:w="6153" w:type="dxa"/>
            <w:shd w:val="clear" w:color="auto" w:fill="E9E9E9"/>
            <w:vAlign w:val="center"/>
          </w:tcPr>
          <w:p w14:paraId="068547E8" w14:textId="21E093C6" w:rsidR="005A38DB" w:rsidRPr="001B4DEC" w:rsidRDefault="005A38DB" w:rsidP="00B542F4">
            <w:r w:rsidRPr="006A169F">
              <w:t>shares knowledge and expertise to achieve social change that increases community wellbeing and autonomy</w:t>
            </w:r>
          </w:p>
        </w:tc>
        <w:tc>
          <w:tcPr>
            <w:tcW w:w="3118" w:type="dxa"/>
            <w:shd w:val="clear" w:color="auto" w:fill="E9E9E9"/>
          </w:tcPr>
          <w:p w14:paraId="422437AB" w14:textId="77777777" w:rsidR="005A38DB" w:rsidRPr="001B4DEC" w:rsidRDefault="005A38DB" w:rsidP="00B542F4"/>
        </w:tc>
        <w:tc>
          <w:tcPr>
            <w:tcW w:w="4395" w:type="dxa"/>
            <w:shd w:val="clear" w:color="auto" w:fill="E9E9E9"/>
          </w:tcPr>
          <w:p w14:paraId="0278714B" w14:textId="77777777" w:rsidR="005A38DB" w:rsidRPr="001B4DEC" w:rsidRDefault="005A38DB" w:rsidP="00B542F4"/>
        </w:tc>
        <w:tc>
          <w:tcPr>
            <w:tcW w:w="4707" w:type="dxa"/>
            <w:shd w:val="clear" w:color="auto" w:fill="E9E9E9"/>
          </w:tcPr>
          <w:p w14:paraId="619EF960" w14:textId="77777777" w:rsidR="005A38DB" w:rsidRPr="001B4DEC" w:rsidRDefault="005A38DB" w:rsidP="00B542F4"/>
        </w:tc>
      </w:tr>
      <w:tr w:rsidR="005A38DB" w:rsidRPr="001B4DEC" w14:paraId="77ABD5EB" w14:textId="77777777" w:rsidTr="003D2003">
        <w:trPr>
          <w:trHeight w:val="850"/>
        </w:trPr>
        <w:tc>
          <w:tcPr>
            <w:tcW w:w="638" w:type="dxa"/>
            <w:vMerge/>
            <w:shd w:val="clear" w:color="auto" w:fill="7E6493"/>
            <w:vAlign w:val="center"/>
          </w:tcPr>
          <w:p w14:paraId="4B0E7179" w14:textId="77777777" w:rsidR="005A38DB" w:rsidRPr="001B4DEC" w:rsidRDefault="005A38DB" w:rsidP="00B542F4">
            <w:pPr>
              <w:rPr>
                <w:color w:val="FFFFFF" w:themeColor="background1"/>
              </w:rPr>
            </w:pPr>
          </w:p>
        </w:tc>
        <w:tc>
          <w:tcPr>
            <w:tcW w:w="2116" w:type="dxa"/>
            <w:vMerge/>
            <w:shd w:val="clear" w:color="auto" w:fill="7E6493"/>
            <w:vAlign w:val="center"/>
          </w:tcPr>
          <w:p w14:paraId="042404C1" w14:textId="77777777" w:rsidR="005A38DB" w:rsidRPr="001B4DEC" w:rsidRDefault="005A38DB" w:rsidP="00B542F4">
            <w:pPr>
              <w:rPr>
                <w:color w:val="FFFFFF" w:themeColor="background1"/>
              </w:rPr>
            </w:pPr>
          </w:p>
        </w:tc>
        <w:tc>
          <w:tcPr>
            <w:tcW w:w="419" w:type="dxa"/>
            <w:shd w:val="clear" w:color="auto" w:fill="7E6493"/>
            <w:vAlign w:val="center"/>
          </w:tcPr>
          <w:p w14:paraId="74D712C3" w14:textId="77777777" w:rsidR="005A38DB" w:rsidRPr="001B4DEC" w:rsidRDefault="005A38DB" w:rsidP="00B542F4">
            <w:pPr>
              <w:rPr>
                <w:b/>
                <w:bCs/>
                <w:color w:val="FFFFFF" w:themeColor="background1"/>
              </w:rPr>
            </w:pPr>
            <w:r w:rsidRPr="001B4DEC">
              <w:rPr>
                <w:b/>
                <w:bCs/>
                <w:color w:val="FFFFFF" w:themeColor="background1"/>
              </w:rPr>
              <w:t>g</w:t>
            </w:r>
          </w:p>
        </w:tc>
        <w:tc>
          <w:tcPr>
            <w:tcW w:w="6153" w:type="dxa"/>
            <w:shd w:val="clear" w:color="auto" w:fill="E9E9E9"/>
            <w:vAlign w:val="center"/>
          </w:tcPr>
          <w:p w14:paraId="79F7BAF2" w14:textId="415B8FD6" w:rsidR="005A38DB" w:rsidRPr="001B4DEC" w:rsidRDefault="005A38DB" w:rsidP="006A169F">
            <w:r w:rsidRPr="006A169F">
              <w:t>identifies inadequate system responses to sexual violence and escalates concerns to ensure services prioritise protection and accountability, while maintaining ethical and legal responsibilities</w:t>
            </w:r>
          </w:p>
        </w:tc>
        <w:tc>
          <w:tcPr>
            <w:tcW w:w="3118" w:type="dxa"/>
            <w:shd w:val="clear" w:color="auto" w:fill="E9E9E9"/>
          </w:tcPr>
          <w:p w14:paraId="2FCBDCB6" w14:textId="77777777" w:rsidR="005A38DB" w:rsidRPr="001B4DEC" w:rsidRDefault="005A38DB" w:rsidP="00B542F4"/>
        </w:tc>
        <w:tc>
          <w:tcPr>
            <w:tcW w:w="4395" w:type="dxa"/>
            <w:shd w:val="clear" w:color="auto" w:fill="E9E9E9"/>
          </w:tcPr>
          <w:p w14:paraId="3ADF0344" w14:textId="77777777" w:rsidR="005A38DB" w:rsidRPr="001B4DEC" w:rsidRDefault="005A38DB" w:rsidP="00B542F4"/>
        </w:tc>
        <w:tc>
          <w:tcPr>
            <w:tcW w:w="4707" w:type="dxa"/>
            <w:shd w:val="clear" w:color="auto" w:fill="E9E9E9"/>
          </w:tcPr>
          <w:p w14:paraId="188D16AE" w14:textId="77777777" w:rsidR="005A38DB" w:rsidRPr="001B4DEC" w:rsidRDefault="005A38DB" w:rsidP="00B542F4"/>
        </w:tc>
      </w:tr>
      <w:tr w:rsidR="005A38DB" w:rsidRPr="001B4DEC" w14:paraId="33AC6CC3" w14:textId="77777777" w:rsidTr="003D2003">
        <w:trPr>
          <w:trHeight w:val="680"/>
        </w:trPr>
        <w:tc>
          <w:tcPr>
            <w:tcW w:w="638" w:type="dxa"/>
            <w:vMerge/>
            <w:shd w:val="clear" w:color="auto" w:fill="7E6493"/>
            <w:vAlign w:val="center"/>
          </w:tcPr>
          <w:p w14:paraId="163A87DE" w14:textId="77777777" w:rsidR="005A38DB" w:rsidRPr="001B4DEC" w:rsidRDefault="005A38DB" w:rsidP="00B542F4">
            <w:pPr>
              <w:rPr>
                <w:color w:val="FFFFFF" w:themeColor="background1"/>
              </w:rPr>
            </w:pPr>
          </w:p>
        </w:tc>
        <w:tc>
          <w:tcPr>
            <w:tcW w:w="2116" w:type="dxa"/>
            <w:vMerge/>
            <w:shd w:val="clear" w:color="auto" w:fill="7E6493"/>
            <w:vAlign w:val="center"/>
          </w:tcPr>
          <w:p w14:paraId="5E7B0DEA" w14:textId="77777777" w:rsidR="005A38DB" w:rsidRPr="001B4DEC" w:rsidRDefault="005A38DB" w:rsidP="00B542F4">
            <w:pPr>
              <w:rPr>
                <w:color w:val="FFFFFF" w:themeColor="background1"/>
              </w:rPr>
            </w:pPr>
          </w:p>
        </w:tc>
        <w:tc>
          <w:tcPr>
            <w:tcW w:w="419" w:type="dxa"/>
            <w:shd w:val="clear" w:color="auto" w:fill="7E6493"/>
            <w:vAlign w:val="center"/>
          </w:tcPr>
          <w:p w14:paraId="31D1A1AD" w14:textId="77777777" w:rsidR="005A38DB" w:rsidRPr="001B4DEC" w:rsidRDefault="005A38DB" w:rsidP="00B542F4">
            <w:pPr>
              <w:rPr>
                <w:b/>
                <w:bCs/>
                <w:color w:val="FFFFFF" w:themeColor="background1"/>
              </w:rPr>
            </w:pPr>
            <w:r w:rsidRPr="001B4DEC">
              <w:rPr>
                <w:b/>
                <w:bCs/>
                <w:color w:val="FFFFFF" w:themeColor="background1"/>
              </w:rPr>
              <w:t>h</w:t>
            </w:r>
          </w:p>
        </w:tc>
        <w:tc>
          <w:tcPr>
            <w:tcW w:w="6153" w:type="dxa"/>
            <w:shd w:val="clear" w:color="auto" w:fill="E9E9E9"/>
            <w:vAlign w:val="center"/>
          </w:tcPr>
          <w:p w14:paraId="52343141" w14:textId="28BBB054" w:rsidR="005A38DB" w:rsidRPr="001B4DEC" w:rsidRDefault="005A38DB" w:rsidP="00B542F4">
            <w:r w:rsidRPr="006A169F">
              <w:t>ensures processes, policies and principles are in place to represent the experience and voices of people impacted by sexual violence, and to support them to represent their own experiences</w:t>
            </w:r>
          </w:p>
        </w:tc>
        <w:tc>
          <w:tcPr>
            <w:tcW w:w="3118" w:type="dxa"/>
            <w:shd w:val="clear" w:color="auto" w:fill="E9E9E9"/>
          </w:tcPr>
          <w:p w14:paraId="3752686D" w14:textId="77777777" w:rsidR="005A38DB" w:rsidRPr="001B4DEC" w:rsidRDefault="005A38DB" w:rsidP="00B542F4"/>
        </w:tc>
        <w:tc>
          <w:tcPr>
            <w:tcW w:w="4395" w:type="dxa"/>
            <w:shd w:val="clear" w:color="auto" w:fill="E9E9E9"/>
          </w:tcPr>
          <w:p w14:paraId="6F7CE0F5" w14:textId="77777777" w:rsidR="005A38DB" w:rsidRPr="001B4DEC" w:rsidRDefault="005A38DB" w:rsidP="00B542F4"/>
        </w:tc>
        <w:tc>
          <w:tcPr>
            <w:tcW w:w="4707" w:type="dxa"/>
            <w:shd w:val="clear" w:color="auto" w:fill="E9E9E9"/>
          </w:tcPr>
          <w:p w14:paraId="24CEFC29" w14:textId="77777777" w:rsidR="005A38DB" w:rsidRPr="001B4DEC" w:rsidRDefault="005A38DB" w:rsidP="00B542F4"/>
        </w:tc>
      </w:tr>
      <w:tr w:rsidR="005A38DB" w:rsidRPr="001B4DEC" w14:paraId="3937D882" w14:textId="77777777" w:rsidTr="003D2003">
        <w:trPr>
          <w:trHeight w:val="737"/>
        </w:trPr>
        <w:tc>
          <w:tcPr>
            <w:tcW w:w="638" w:type="dxa"/>
            <w:vMerge/>
            <w:shd w:val="clear" w:color="auto" w:fill="7E6493"/>
            <w:vAlign w:val="center"/>
          </w:tcPr>
          <w:p w14:paraId="78D553B2" w14:textId="77777777" w:rsidR="005A38DB" w:rsidRPr="001B4DEC" w:rsidRDefault="005A38DB" w:rsidP="00B542F4">
            <w:pPr>
              <w:rPr>
                <w:color w:val="FFFFFF" w:themeColor="background1"/>
              </w:rPr>
            </w:pPr>
          </w:p>
        </w:tc>
        <w:tc>
          <w:tcPr>
            <w:tcW w:w="2116" w:type="dxa"/>
            <w:vMerge/>
            <w:shd w:val="clear" w:color="auto" w:fill="7E6493"/>
            <w:vAlign w:val="center"/>
          </w:tcPr>
          <w:p w14:paraId="2AF8D238" w14:textId="77777777" w:rsidR="005A38DB" w:rsidRPr="001B4DEC" w:rsidRDefault="005A38DB" w:rsidP="00B542F4">
            <w:pPr>
              <w:rPr>
                <w:color w:val="FFFFFF" w:themeColor="background1"/>
              </w:rPr>
            </w:pPr>
          </w:p>
        </w:tc>
        <w:tc>
          <w:tcPr>
            <w:tcW w:w="419" w:type="dxa"/>
            <w:shd w:val="clear" w:color="auto" w:fill="7E6493"/>
            <w:vAlign w:val="center"/>
          </w:tcPr>
          <w:p w14:paraId="26A5803E" w14:textId="77777777" w:rsidR="005A38DB" w:rsidRPr="001B4DEC" w:rsidRDefault="005A38DB" w:rsidP="00B542F4">
            <w:pPr>
              <w:rPr>
                <w:b/>
                <w:bCs/>
                <w:color w:val="FFFFFF" w:themeColor="background1"/>
              </w:rPr>
            </w:pPr>
            <w:proofErr w:type="spellStart"/>
            <w:r w:rsidRPr="001B4DEC">
              <w:rPr>
                <w:b/>
                <w:bCs/>
                <w:color w:val="FFFFFF" w:themeColor="background1"/>
              </w:rPr>
              <w:t>i</w:t>
            </w:r>
            <w:proofErr w:type="spellEnd"/>
          </w:p>
        </w:tc>
        <w:tc>
          <w:tcPr>
            <w:tcW w:w="6153" w:type="dxa"/>
            <w:shd w:val="clear" w:color="auto" w:fill="E9E9E9"/>
            <w:vAlign w:val="center"/>
          </w:tcPr>
          <w:p w14:paraId="36359275" w14:textId="2C4B54DA" w:rsidR="005A38DB" w:rsidRPr="001B4DEC" w:rsidRDefault="005A38DB" w:rsidP="00B542F4">
            <w:r w:rsidRPr="002F2E8B">
              <w:t>contributes to media commentary when relevant on issues pertaining to sexual violence in line with the organisation’s media policy, dispels misinformation and destigmatises misconceptions of sexual violence</w:t>
            </w:r>
          </w:p>
        </w:tc>
        <w:tc>
          <w:tcPr>
            <w:tcW w:w="3118" w:type="dxa"/>
            <w:shd w:val="clear" w:color="auto" w:fill="E9E9E9"/>
          </w:tcPr>
          <w:p w14:paraId="4040545E" w14:textId="77777777" w:rsidR="005A38DB" w:rsidRPr="001B4DEC" w:rsidRDefault="005A38DB" w:rsidP="00B542F4"/>
        </w:tc>
        <w:tc>
          <w:tcPr>
            <w:tcW w:w="4395" w:type="dxa"/>
            <w:shd w:val="clear" w:color="auto" w:fill="E9E9E9"/>
          </w:tcPr>
          <w:p w14:paraId="7EF16705" w14:textId="77777777" w:rsidR="005A38DB" w:rsidRPr="001B4DEC" w:rsidRDefault="005A38DB" w:rsidP="00B542F4"/>
        </w:tc>
        <w:tc>
          <w:tcPr>
            <w:tcW w:w="4707" w:type="dxa"/>
            <w:shd w:val="clear" w:color="auto" w:fill="E9E9E9"/>
          </w:tcPr>
          <w:p w14:paraId="0E0A38F5" w14:textId="77777777" w:rsidR="005A38DB" w:rsidRPr="001B4DEC" w:rsidRDefault="005A38DB" w:rsidP="00B542F4"/>
        </w:tc>
      </w:tr>
      <w:tr w:rsidR="005A38DB" w:rsidRPr="001B4DEC" w14:paraId="2A0611AA" w14:textId="77777777" w:rsidTr="003D2003">
        <w:trPr>
          <w:trHeight w:val="737"/>
        </w:trPr>
        <w:tc>
          <w:tcPr>
            <w:tcW w:w="638" w:type="dxa"/>
            <w:vMerge/>
            <w:shd w:val="clear" w:color="auto" w:fill="7E6493"/>
            <w:vAlign w:val="center"/>
          </w:tcPr>
          <w:p w14:paraId="65C11432" w14:textId="77777777" w:rsidR="005A38DB" w:rsidRPr="001B4DEC" w:rsidRDefault="005A38DB" w:rsidP="00B542F4">
            <w:pPr>
              <w:rPr>
                <w:color w:val="FFFFFF" w:themeColor="background1"/>
              </w:rPr>
            </w:pPr>
          </w:p>
        </w:tc>
        <w:tc>
          <w:tcPr>
            <w:tcW w:w="2116" w:type="dxa"/>
            <w:vMerge/>
            <w:shd w:val="clear" w:color="auto" w:fill="7E6493"/>
            <w:vAlign w:val="center"/>
          </w:tcPr>
          <w:p w14:paraId="3B30B9C0" w14:textId="77777777" w:rsidR="005A38DB" w:rsidRPr="001B4DEC" w:rsidRDefault="005A38DB" w:rsidP="00B542F4">
            <w:pPr>
              <w:rPr>
                <w:color w:val="FFFFFF" w:themeColor="background1"/>
              </w:rPr>
            </w:pPr>
          </w:p>
        </w:tc>
        <w:tc>
          <w:tcPr>
            <w:tcW w:w="419" w:type="dxa"/>
            <w:shd w:val="clear" w:color="auto" w:fill="7E6493"/>
            <w:vAlign w:val="center"/>
          </w:tcPr>
          <w:p w14:paraId="5752D0B1" w14:textId="5EA5FBD4" w:rsidR="005A38DB" w:rsidRPr="001B4DEC" w:rsidRDefault="005A38DB" w:rsidP="00B542F4">
            <w:pPr>
              <w:rPr>
                <w:b/>
                <w:bCs/>
                <w:color w:val="FFFFFF" w:themeColor="background1"/>
              </w:rPr>
            </w:pPr>
            <w:r>
              <w:rPr>
                <w:b/>
                <w:bCs/>
                <w:color w:val="FFFFFF" w:themeColor="background1"/>
              </w:rPr>
              <w:t>j</w:t>
            </w:r>
          </w:p>
        </w:tc>
        <w:tc>
          <w:tcPr>
            <w:tcW w:w="6153" w:type="dxa"/>
            <w:shd w:val="clear" w:color="auto" w:fill="E9E9E9"/>
            <w:vAlign w:val="center"/>
          </w:tcPr>
          <w:p w14:paraId="1F1CFD41" w14:textId="676110A2" w:rsidR="005A38DB" w:rsidRPr="002F2E8B" w:rsidRDefault="005A38DB" w:rsidP="00B542F4">
            <w:r w:rsidRPr="00CA2897">
              <w:t>shares knowledge and expertise to raise community awareness about reporting and referral pathways</w:t>
            </w:r>
          </w:p>
        </w:tc>
        <w:tc>
          <w:tcPr>
            <w:tcW w:w="3118" w:type="dxa"/>
            <w:shd w:val="clear" w:color="auto" w:fill="E9E9E9"/>
          </w:tcPr>
          <w:p w14:paraId="362C701E" w14:textId="77777777" w:rsidR="005A38DB" w:rsidRPr="001B4DEC" w:rsidRDefault="005A38DB" w:rsidP="00B542F4"/>
        </w:tc>
        <w:tc>
          <w:tcPr>
            <w:tcW w:w="4395" w:type="dxa"/>
            <w:shd w:val="clear" w:color="auto" w:fill="E9E9E9"/>
          </w:tcPr>
          <w:p w14:paraId="61D61001" w14:textId="77777777" w:rsidR="005A38DB" w:rsidRPr="001B4DEC" w:rsidRDefault="005A38DB" w:rsidP="00B542F4"/>
        </w:tc>
        <w:tc>
          <w:tcPr>
            <w:tcW w:w="4707" w:type="dxa"/>
            <w:shd w:val="clear" w:color="auto" w:fill="E9E9E9"/>
          </w:tcPr>
          <w:p w14:paraId="6C30DFC9" w14:textId="77777777" w:rsidR="005A38DB" w:rsidRPr="001B4DEC" w:rsidRDefault="005A38DB" w:rsidP="00B542F4"/>
        </w:tc>
      </w:tr>
      <w:tr w:rsidR="005A38DB" w:rsidRPr="001B4DEC" w14:paraId="524E72F6" w14:textId="77777777" w:rsidTr="003D2003">
        <w:trPr>
          <w:trHeight w:val="737"/>
        </w:trPr>
        <w:tc>
          <w:tcPr>
            <w:tcW w:w="638" w:type="dxa"/>
            <w:vMerge/>
            <w:shd w:val="clear" w:color="auto" w:fill="7E6493"/>
            <w:vAlign w:val="center"/>
          </w:tcPr>
          <w:p w14:paraId="5E64F48E" w14:textId="77777777" w:rsidR="005A38DB" w:rsidRPr="001B4DEC" w:rsidRDefault="005A38DB" w:rsidP="00B542F4">
            <w:pPr>
              <w:rPr>
                <w:color w:val="FFFFFF" w:themeColor="background1"/>
              </w:rPr>
            </w:pPr>
          </w:p>
        </w:tc>
        <w:tc>
          <w:tcPr>
            <w:tcW w:w="2116" w:type="dxa"/>
            <w:vMerge/>
            <w:shd w:val="clear" w:color="auto" w:fill="7E6493"/>
            <w:vAlign w:val="center"/>
          </w:tcPr>
          <w:p w14:paraId="6206C2F3" w14:textId="77777777" w:rsidR="005A38DB" w:rsidRPr="001B4DEC" w:rsidRDefault="005A38DB" w:rsidP="00B542F4">
            <w:pPr>
              <w:rPr>
                <w:color w:val="FFFFFF" w:themeColor="background1"/>
              </w:rPr>
            </w:pPr>
          </w:p>
        </w:tc>
        <w:tc>
          <w:tcPr>
            <w:tcW w:w="419" w:type="dxa"/>
            <w:shd w:val="clear" w:color="auto" w:fill="7E6493"/>
            <w:vAlign w:val="center"/>
          </w:tcPr>
          <w:p w14:paraId="3871DC8A" w14:textId="0F9F5F99" w:rsidR="005A38DB" w:rsidRPr="001B4DEC" w:rsidRDefault="005A38DB" w:rsidP="00B542F4">
            <w:pPr>
              <w:rPr>
                <w:b/>
                <w:bCs/>
                <w:color w:val="FFFFFF" w:themeColor="background1"/>
              </w:rPr>
            </w:pPr>
            <w:r>
              <w:rPr>
                <w:b/>
                <w:bCs/>
                <w:color w:val="FFFFFF" w:themeColor="background1"/>
              </w:rPr>
              <w:t>k</w:t>
            </w:r>
          </w:p>
        </w:tc>
        <w:tc>
          <w:tcPr>
            <w:tcW w:w="6153" w:type="dxa"/>
            <w:shd w:val="clear" w:color="auto" w:fill="E9E9E9"/>
            <w:vAlign w:val="center"/>
          </w:tcPr>
          <w:p w14:paraId="03266211" w14:textId="40A8490F" w:rsidR="005A38DB" w:rsidRPr="002F2E8B" w:rsidRDefault="005A38DB" w:rsidP="00B542F4">
            <w:r w:rsidRPr="00B42288">
              <w:t>shares knowledge and expertise to promote action on current system issues, including transforming the legal system or early investment in strategies aimed at reducing factors that contribute to the prevalence of sexual violence</w:t>
            </w:r>
          </w:p>
        </w:tc>
        <w:tc>
          <w:tcPr>
            <w:tcW w:w="3118" w:type="dxa"/>
            <w:shd w:val="clear" w:color="auto" w:fill="E9E9E9"/>
          </w:tcPr>
          <w:p w14:paraId="728CE809" w14:textId="77777777" w:rsidR="005A38DB" w:rsidRPr="001B4DEC" w:rsidRDefault="005A38DB" w:rsidP="00B542F4"/>
        </w:tc>
        <w:tc>
          <w:tcPr>
            <w:tcW w:w="4395" w:type="dxa"/>
            <w:shd w:val="clear" w:color="auto" w:fill="E9E9E9"/>
          </w:tcPr>
          <w:p w14:paraId="22AE9484" w14:textId="77777777" w:rsidR="005A38DB" w:rsidRPr="001B4DEC" w:rsidRDefault="005A38DB" w:rsidP="00B542F4"/>
        </w:tc>
        <w:tc>
          <w:tcPr>
            <w:tcW w:w="4707" w:type="dxa"/>
            <w:shd w:val="clear" w:color="auto" w:fill="E9E9E9"/>
          </w:tcPr>
          <w:p w14:paraId="1E843E15" w14:textId="77777777" w:rsidR="005A38DB" w:rsidRPr="001B4DEC" w:rsidRDefault="005A38DB" w:rsidP="00B542F4"/>
        </w:tc>
      </w:tr>
      <w:tr w:rsidR="005A38DB" w:rsidRPr="001B4DEC" w14:paraId="1F915726" w14:textId="77777777" w:rsidTr="003D2003">
        <w:trPr>
          <w:trHeight w:val="737"/>
        </w:trPr>
        <w:tc>
          <w:tcPr>
            <w:tcW w:w="638" w:type="dxa"/>
            <w:vMerge/>
            <w:shd w:val="clear" w:color="auto" w:fill="7E6493"/>
            <w:vAlign w:val="center"/>
          </w:tcPr>
          <w:p w14:paraId="4F6C2CC0" w14:textId="77777777" w:rsidR="005A38DB" w:rsidRPr="001B4DEC" w:rsidRDefault="005A38DB" w:rsidP="00B542F4">
            <w:pPr>
              <w:rPr>
                <w:color w:val="FFFFFF" w:themeColor="background1"/>
              </w:rPr>
            </w:pPr>
          </w:p>
        </w:tc>
        <w:tc>
          <w:tcPr>
            <w:tcW w:w="2116" w:type="dxa"/>
            <w:vMerge/>
            <w:shd w:val="clear" w:color="auto" w:fill="7E6493"/>
            <w:vAlign w:val="center"/>
          </w:tcPr>
          <w:p w14:paraId="03FD9274" w14:textId="77777777" w:rsidR="005A38DB" w:rsidRPr="001B4DEC" w:rsidRDefault="005A38DB" w:rsidP="00B542F4">
            <w:pPr>
              <w:rPr>
                <w:color w:val="FFFFFF" w:themeColor="background1"/>
              </w:rPr>
            </w:pPr>
          </w:p>
        </w:tc>
        <w:tc>
          <w:tcPr>
            <w:tcW w:w="419" w:type="dxa"/>
            <w:shd w:val="clear" w:color="auto" w:fill="7E6493"/>
            <w:vAlign w:val="center"/>
          </w:tcPr>
          <w:p w14:paraId="31E8114E" w14:textId="6EB6B61B" w:rsidR="005A38DB" w:rsidRPr="001B4DEC" w:rsidRDefault="005A38DB" w:rsidP="00B542F4">
            <w:pPr>
              <w:rPr>
                <w:b/>
                <w:bCs/>
                <w:color w:val="FFFFFF" w:themeColor="background1"/>
              </w:rPr>
            </w:pPr>
            <w:r>
              <w:rPr>
                <w:b/>
                <w:bCs/>
                <w:color w:val="FFFFFF" w:themeColor="background1"/>
              </w:rPr>
              <w:t>l</w:t>
            </w:r>
          </w:p>
        </w:tc>
        <w:tc>
          <w:tcPr>
            <w:tcW w:w="6153" w:type="dxa"/>
            <w:shd w:val="clear" w:color="auto" w:fill="E9E9E9"/>
            <w:vAlign w:val="center"/>
          </w:tcPr>
          <w:p w14:paraId="2EECBAC6" w14:textId="45B5DABE" w:rsidR="005A38DB" w:rsidRPr="002F2E8B" w:rsidRDefault="005A38DB" w:rsidP="00B542F4">
            <w:r w:rsidRPr="00B42288">
              <w:t xml:space="preserve">contributes to system transformation that takes a wider systemic view of supporting people affected by sexual </w:t>
            </w:r>
            <w:proofErr w:type="gramStart"/>
            <w:r w:rsidRPr="00B42288">
              <w:t>violence, and</w:t>
            </w:r>
            <w:proofErr w:type="gramEnd"/>
            <w:r w:rsidRPr="00B42288">
              <w:t xml:space="preserve"> moves beyond focusing only on ‘funded services’.</w:t>
            </w:r>
          </w:p>
        </w:tc>
        <w:tc>
          <w:tcPr>
            <w:tcW w:w="3118" w:type="dxa"/>
            <w:shd w:val="clear" w:color="auto" w:fill="E9E9E9"/>
          </w:tcPr>
          <w:p w14:paraId="4AC604D0" w14:textId="77777777" w:rsidR="005A38DB" w:rsidRPr="001B4DEC" w:rsidRDefault="005A38DB" w:rsidP="00B542F4"/>
        </w:tc>
        <w:tc>
          <w:tcPr>
            <w:tcW w:w="4395" w:type="dxa"/>
            <w:shd w:val="clear" w:color="auto" w:fill="E9E9E9"/>
          </w:tcPr>
          <w:p w14:paraId="29B372F6" w14:textId="77777777" w:rsidR="005A38DB" w:rsidRPr="001B4DEC" w:rsidRDefault="005A38DB" w:rsidP="00B542F4"/>
        </w:tc>
        <w:tc>
          <w:tcPr>
            <w:tcW w:w="4707" w:type="dxa"/>
            <w:shd w:val="clear" w:color="auto" w:fill="E9E9E9"/>
          </w:tcPr>
          <w:p w14:paraId="644E0136" w14:textId="77777777" w:rsidR="005A38DB" w:rsidRPr="001B4DEC" w:rsidRDefault="005A38DB" w:rsidP="00B542F4"/>
        </w:tc>
      </w:tr>
      <w:tr w:rsidR="008D25E1" w:rsidRPr="001B4DEC" w14:paraId="546AA38E" w14:textId="77777777" w:rsidTr="003D2003">
        <w:trPr>
          <w:trHeight w:val="850"/>
        </w:trPr>
        <w:tc>
          <w:tcPr>
            <w:tcW w:w="638" w:type="dxa"/>
            <w:vMerge w:val="restart"/>
            <w:shd w:val="clear" w:color="auto" w:fill="7E6493"/>
            <w:vAlign w:val="center"/>
          </w:tcPr>
          <w:p w14:paraId="5D393B9D" w14:textId="53251E79" w:rsidR="00E84B93" w:rsidRPr="001B4DEC" w:rsidRDefault="005A38DB" w:rsidP="00B542F4">
            <w:pPr>
              <w:rPr>
                <w:color w:val="FFFFFF" w:themeColor="background1"/>
              </w:rPr>
            </w:pPr>
            <w:r>
              <w:rPr>
                <w:color w:val="FFFFFF" w:themeColor="background1"/>
              </w:rPr>
              <w:lastRenderedPageBreak/>
              <w:t>4</w:t>
            </w:r>
            <w:r w:rsidR="00E84B93" w:rsidRPr="001B4DEC">
              <w:rPr>
                <w:color w:val="FFFFFF" w:themeColor="background1"/>
              </w:rPr>
              <w:t>.3</w:t>
            </w:r>
          </w:p>
        </w:tc>
        <w:tc>
          <w:tcPr>
            <w:tcW w:w="2116" w:type="dxa"/>
            <w:vMerge w:val="restart"/>
            <w:shd w:val="clear" w:color="auto" w:fill="7E6493"/>
            <w:vAlign w:val="center"/>
          </w:tcPr>
          <w:p w14:paraId="77B0E899" w14:textId="77777777" w:rsidR="00E84B93" w:rsidRPr="001B4DEC" w:rsidRDefault="00E84B93" w:rsidP="00B542F4">
            <w:pPr>
              <w:rPr>
                <w:color w:val="FFFFFF" w:themeColor="background1"/>
              </w:rPr>
            </w:pPr>
            <w:r w:rsidRPr="001B4DEC">
              <w:rPr>
                <w:color w:val="FFFFFF" w:themeColor="background1"/>
              </w:rPr>
              <w:t>The organisation shares relevant information</w:t>
            </w:r>
          </w:p>
        </w:tc>
        <w:tc>
          <w:tcPr>
            <w:tcW w:w="419" w:type="dxa"/>
            <w:shd w:val="clear" w:color="auto" w:fill="7E6493"/>
            <w:vAlign w:val="center"/>
          </w:tcPr>
          <w:p w14:paraId="58D82B5E" w14:textId="77777777" w:rsidR="00E84B93" w:rsidRPr="001B4DEC" w:rsidRDefault="00E84B93" w:rsidP="00B542F4">
            <w:pPr>
              <w:rPr>
                <w:b/>
                <w:bCs/>
                <w:color w:val="FFFFFF" w:themeColor="background1"/>
              </w:rPr>
            </w:pPr>
            <w:r w:rsidRPr="001B4DEC">
              <w:rPr>
                <w:b/>
                <w:bCs/>
                <w:color w:val="FFFFFF" w:themeColor="background1"/>
              </w:rPr>
              <w:t>a</w:t>
            </w:r>
          </w:p>
        </w:tc>
        <w:tc>
          <w:tcPr>
            <w:tcW w:w="6153" w:type="dxa"/>
            <w:shd w:val="clear" w:color="auto" w:fill="E9E9E9"/>
            <w:vAlign w:val="center"/>
          </w:tcPr>
          <w:p w14:paraId="7804A3AA" w14:textId="77777777" w:rsidR="00E84B93" w:rsidRPr="001B4DEC" w:rsidRDefault="00E84B93" w:rsidP="00D91245">
            <w:pPr>
              <w:spacing w:after="0"/>
              <w:rPr>
                <w:b/>
                <w:bCs/>
              </w:rPr>
            </w:pPr>
            <w:r w:rsidRPr="001B4DEC">
              <w:rPr>
                <w:b/>
                <w:bCs/>
              </w:rPr>
              <w:t>The organisation:</w:t>
            </w:r>
          </w:p>
          <w:p w14:paraId="6507ADE3" w14:textId="3A441C68" w:rsidR="00E84B93" w:rsidRPr="001B4DEC" w:rsidRDefault="001241FF" w:rsidP="00B542F4">
            <w:r w:rsidRPr="001241FF">
              <w:t>adheres to a clear framework that outlines processes for information seeking and sharing, acknowledging data sovereignty, particularly for tāngata whenua</w:t>
            </w:r>
          </w:p>
        </w:tc>
        <w:tc>
          <w:tcPr>
            <w:tcW w:w="3118" w:type="dxa"/>
            <w:shd w:val="clear" w:color="auto" w:fill="E9E9E9"/>
          </w:tcPr>
          <w:p w14:paraId="72A6C47D" w14:textId="77777777" w:rsidR="00E84B93" w:rsidRPr="001B4DEC" w:rsidRDefault="00E84B93" w:rsidP="00B542F4"/>
        </w:tc>
        <w:tc>
          <w:tcPr>
            <w:tcW w:w="4395" w:type="dxa"/>
            <w:shd w:val="clear" w:color="auto" w:fill="E9E9E9"/>
          </w:tcPr>
          <w:p w14:paraId="02CCE640" w14:textId="77777777" w:rsidR="00E84B93" w:rsidRPr="001B4DEC" w:rsidRDefault="00E84B93" w:rsidP="00B542F4"/>
        </w:tc>
        <w:tc>
          <w:tcPr>
            <w:tcW w:w="4707" w:type="dxa"/>
            <w:shd w:val="clear" w:color="auto" w:fill="E9E9E9"/>
          </w:tcPr>
          <w:p w14:paraId="09A9DC07" w14:textId="77777777" w:rsidR="00E84B93" w:rsidRPr="001B4DEC" w:rsidRDefault="00E84B93" w:rsidP="00B542F4"/>
        </w:tc>
      </w:tr>
      <w:tr w:rsidR="008D25E1" w:rsidRPr="001B4DEC" w14:paraId="4A435E22" w14:textId="77777777" w:rsidTr="003D2003">
        <w:trPr>
          <w:trHeight w:val="850"/>
        </w:trPr>
        <w:tc>
          <w:tcPr>
            <w:tcW w:w="638" w:type="dxa"/>
            <w:vMerge/>
            <w:shd w:val="clear" w:color="auto" w:fill="7E6493"/>
            <w:vAlign w:val="center"/>
          </w:tcPr>
          <w:p w14:paraId="1A115319" w14:textId="77777777" w:rsidR="00E84B93" w:rsidRPr="001B4DEC" w:rsidRDefault="00E84B93" w:rsidP="00B542F4">
            <w:pPr>
              <w:rPr>
                <w:color w:val="FFFFFF" w:themeColor="background1"/>
              </w:rPr>
            </w:pPr>
          </w:p>
        </w:tc>
        <w:tc>
          <w:tcPr>
            <w:tcW w:w="2116" w:type="dxa"/>
            <w:vMerge/>
            <w:shd w:val="clear" w:color="auto" w:fill="7E6493"/>
            <w:vAlign w:val="center"/>
          </w:tcPr>
          <w:p w14:paraId="25ADAC71" w14:textId="77777777" w:rsidR="00E84B93" w:rsidRPr="001B4DEC" w:rsidRDefault="00E84B93" w:rsidP="00B542F4">
            <w:pPr>
              <w:rPr>
                <w:color w:val="FFFFFF" w:themeColor="background1"/>
              </w:rPr>
            </w:pPr>
          </w:p>
        </w:tc>
        <w:tc>
          <w:tcPr>
            <w:tcW w:w="419" w:type="dxa"/>
            <w:shd w:val="clear" w:color="auto" w:fill="7E6493"/>
            <w:vAlign w:val="center"/>
          </w:tcPr>
          <w:p w14:paraId="12BD3409" w14:textId="77777777" w:rsidR="00E84B93" w:rsidRPr="001B4DEC" w:rsidRDefault="00E84B93" w:rsidP="00B542F4">
            <w:pPr>
              <w:rPr>
                <w:b/>
                <w:bCs/>
                <w:color w:val="FFFFFF" w:themeColor="background1"/>
              </w:rPr>
            </w:pPr>
            <w:r w:rsidRPr="001B4DEC">
              <w:rPr>
                <w:b/>
                <w:bCs/>
                <w:color w:val="FFFFFF" w:themeColor="background1"/>
              </w:rPr>
              <w:t>b</w:t>
            </w:r>
          </w:p>
        </w:tc>
        <w:tc>
          <w:tcPr>
            <w:tcW w:w="6153" w:type="dxa"/>
            <w:shd w:val="clear" w:color="auto" w:fill="E9E9E9"/>
            <w:vAlign w:val="center"/>
          </w:tcPr>
          <w:p w14:paraId="7F81ED98" w14:textId="400A2EFF" w:rsidR="00E84B93" w:rsidRPr="001B4DEC" w:rsidRDefault="001241FF" w:rsidP="00B542F4">
            <w:r w:rsidRPr="001241FF">
              <w:t>ethically shares information in line with relevant legislation and privacy policies to promote safety and accountability, and address risk at an individual and systemic level</w:t>
            </w:r>
          </w:p>
        </w:tc>
        <w:tc>
          <w:tcPr>
            <w:tcW w:w="3118" w:type="dxa"/>
            <w:shd w:val="clear" w:color="auto" w:fill="E9E9E9"/>
          </w:tcPr>
          <w:p w14:paraId="3684E67E" w14:textId="77777777" w:rsidR="00E84B93" w:rsidRPr="001B4DEC" w:rsidRDefault="00E84B93" w:rsidP="00B542F4"/>
        </w:tc>
        <w:tc>
          <w:tcPr>
            <w:tcW w:w="4395" w:type="dxa"/>
            <w:shd w:val="clear" w:color="auto" w:fill="E9E9E9"/>
          </w:tcPr>
          <w:p w14:paraId="238B366F" w14:textId="77777777" w:rsidR="00E84B93" w:rsidRPr="001B4DEC" w:rsidRDefault="00E84B93" w:rsidP="00B542F4"/>
        </w:tc>
        <w:tc>
          <w:tcPr>
            <w:tcW w:w="4707" w:type="dxa"/>
            <w:shd w:val="clear" w:color="auto" w:fill="E9E9E9"/>
          </w:tcPr>
          <w:p w14:paraId="2EB3FED1" w14:textId="77777777" w:rsidR="00E84B93" w:rsidRPr="001B4DEC" w:rsidRDefault="00E84B93" w:rsidP="00B542F4"/>
        </w:tc>
      </w:tr>
      <w:tr w:rsidR="001241FF" w:rsidRPr="001B4DEC" w14:paraId="2EB7D26F" w14:textId="77777777" w:rsidTr="003D2003">
        <w:trPr>
          <w:trHeight w:val="680"/>
        </w:trPr>
        <w:tc>
          <w:tcPr>
            <w:tcW w:w="638" w:type="dxa"/>
            <w:vMerge/>
            <w:shd w:val="clear" w:color="auto" w:fill="7E6493"/>
            <w:vAlign w:val="center"/>
          </w:tcPr>
          <w:p w14:paraId="0A759A76" w14:textId="77777777" w:rsidR="001241FF" w:rsidRPr="001B4DEC" w:rsidRDefault="001241FF" w:rsidP="00B542F4">
            <w:pPr>
              <w:rPr>
                <w:color w:val="FFFFFF" w:themeColor="background1"/>
              </w:rPr>
            </w:pPr>
          </w:p>
        </w:tc>
        <w:tc>
          <w:tcPr>
            <w:tcW w:w="2116" w:type="dxa"/>
            <w:vMerge/>
            <w:shd w:val="clear" w:color="auto" w:fill="7E6493"/>
            <w:vAlign w:val="center"/>
          </w:tcPr>
          <w:p w14:paraId="5CB35AEF" w14:textId="77777777" w:rsidR="001241FF" w:rsidRPr="001B4DEC" w:rsidRDefault="001241FF" w:rsidP="00B542F4">
            <w:pPr>
              <w:rPr>
                <w:color w:val="FFFFFF" w:themeColor="background1"/>
              </w:rPr>
            </w:pPr>
          </w:p>
        </w:tc>
        <w:tc>
          <w:tcPr>
            <w:tcW w:w="419" w:type="dxa"/>
            <w:shd w:val="clear" w:color="auto" w:fill="7E6493"/>
            <w:vAlign w:val="center"/>
          </w:tcPr>
          <w:p w14:paraId="67B47A42" w14:textId="4978AB26" w:rsidR="001241FF" w:rsidRPr="001B4DEC" w:rsidRDefault="001241FF" w:rsidP="00B542F4">
            <w:pPr>
              <w:rPr>
                <w:b/>
                <w:bCs/>
                <w:color w:val="FFFFFF" w:themeColor="background1"/>
              </w:rPr>
            </w:pPr>
            <w:r>
              <w:rPr>
                <w:b/>
                <w:bCs/>
                <w:color w:val="FFFFFF" w:themeColor="background1"/>
              </w:rPr>
              <w:t>c</w:t>
            </w:r>
          </w:p>
        </w:tc>
        <w:tc>
          <w:tcPr>
            <w:tcW w:w="6153" w:type="dxa"/>
            <w:shd w:val="clear" w:color="auto" w:fill="E9E9E9"/>
            <w:vAlign w:val="center"/>
          </w:tcPr>
          <w:p w14:paraId="11C32459" w14:textId="147353AD" w:rsidR="001241FF" w:rsidRPr="001241FF" w:rsidRDefault="001241FF" w:rsidP="00B542F4">
            <w:r w:rsidRPr="001241FF">
              <w:t>promotes a culture of information sharing, collaboration, consultation and engagement both internally and externally</w:t>
            </w:r>
          </w:p>
        </w:tc>
        <w:tc>
          <w:tcPr>
            <w:tcW w:w="3118" w:type="dxa"/>
            <w:shd w:val="clear" w:color="auto" w:fill="E9E9E9"/>
          </w:tcPr>
          <w:p w14:paraId="0656332B" w14:textId="77777777" w:rsidR="001241FF" w:rsidRPr="001B4DEC" w:rsidRDefault="001241FF" w:rsidP="00B542F4"/>
        </w:tc>
        <w:tc>
          <w:tcPr>
            <w:tcW w:w="4395" w:type="dxa"/>
            <w:shd w:val="clear" w:color="auto" w:fill="E9E9E9"/>
          </w:tcPr>
          <w:p w14:paraId="33F59B04" w14:textId="77777777" w:rsidR="001241FF" w:rsidRPr="001B4DEC" w:rsidRDefault="001241FF" w:rsidP="00B542F4"/>
        </w:tc>
        <w:tc>
          <w:tcPr>
            <w:tcW w:w="4707" w:type="dxa"/>
            <w:shd w:val="clear" w:color="auto" w:fill="E9E9E9"/>
          </w:tcPr>
          <w:p w14:paraId="7048AA3D" w14:textId="77777777" w:rsidR="001241FF" w:rsidRPr="001B4DEC" w:rsidRDefault="001241FF" w:rsidP="00B542F4"/>
        </w:tc>
      </w:tr>
      <w:tr w:rsidR="008D25E1" w:rsidRPr="001B4DEC" w14:paraId="648381A8" w14:textId="77777777" w:rsidTr="003D2003">
        <w:trPr>
          <w:trHeight w:val="680"/>
        </w:trPr>
        <w:tc>
          <w:tcPr>
            <w:tcW w:w="638" w:type="dxa"/>
            <w:vMerge/>
            <w:shd w:val="clear" w:color="auto" w:fill="7E6493"/>
            <w:vAlign w:val="center"/>
          </w:tcPr>
          <w:p w14:paraId="157F1FC3" w14:textId="77777777" w:rsidR="00E84B93" w:rsidRPr="001B4DEC" w:rsidRDefault="00E84B93" w:rsidP="00B542F4">
            <w:pPr>
              <w:rPr>
                <w:color w:val="FFFFFF" w:themeColor="background1"/>
              </w:rPr>
            </w:pPr>
          </w:p>
        </w:tc>
        <w:tc>
          <w:tcPr>
            <w:tcW w:w="2116" w:type="dxa"/>
            <w:vMerge/>
            <w:shd w:val="clear" w:color="auto" w:fill="7E6493"/>
            <w:vAlign w:val="center"/>
          </w:tcPr>
          <w:p w14:paraId="48F23469" w14:textId="77777777" w:rsidR="00E84B93" w:rsidRPr="001B4DEC" w:rsidRDefault="00E84B93" w:rsidP="00B542F4">
            <w:pPr>
              <w:rPr>
                <w:color w:val="FFFFFF" w:themeColor="background1"/>
              </w:rPr>
            </w:pPr>
          </w:p>
        </w:tc>
        <w:tc>
          <w:tcPr>
            <w:tcW w:w="419" w:type="dxa"/>
            <w:shd w:val="clear" w:color="auto" w:fill="7E6493"/>
            <w:vAlign w:val="center"/>
          </w:tcPr>
          <w:p w14:paraId="0ED17F4F" w14:textId="1077481B" w:rsidR="001241FF" w:rsidRPr="001B4DEC" w:rsidRDefault="001241FF" w:rsidP="00B542F4">
            <w:pPr>
              <w:rPr>
                <w:b/>
                <w:bCs/>
                <w:color w:val="FFFFFF" w:themeColor="background1"/>
              </w:rPr>
            </w:pPr>
            <w:r>
              <w:rPr>
                <w:b/>
                <w:bCs/>
                <w:color w:val="FFFFFF" w:themeColor="background1"/>
              </w:rPr>
              <w:t>d</w:t>
            </w:r>
          </w:p>
        </w:tc>
        <w:tc>
          <w:tcPr>
            <w:tcW w:w="6153" w:type="dxa"/>
            <w:shd w:val="clear" w:color="auto" w:fill="E9E9E9"/>
            <w:vAlign w:val="center"/>
          </w:tcPr>
          <w:p w14:paraId="160DA10A" w14:textId="0427708A" w:rsidR="00E84B93" w:rsidRPr="001B4DEC" w:rsidRDefault="00561033" w:rsidP="00B542F4">
            <w:r w:rsidRPr="00561033">
              <w:t>ensures there are policies and procedures in place to safeguard information from unauthorised access, use, disclosure, modification and destruction.</w:t>
            </w:r>
          </w:p>
        </w:tc>
        <w:tc>
          <w:tcPr>
            <w:tcW w:w="3118" w:type="dxa"/>
            <w:shd w:val="clear" w:color="auto" w:fill="E9E9E9"/>
          </w:tcPr>
          <w:p w14:paraId="23E7BDF9" w14:textId="77777777" w:rsidR="00E84B93" w:rsidRPr="001B4DEC" w:rsidRDefault="00E84B93" w:rsidP="00B542F4"/>
        </w:tc>
        <w:tc>
          <w:tcPr>
            <w:tcW w:w="4395" w:type="dxa"/>
            <w:shd w:val="clear" w:color="auto" w:fill="E9E9E9"/>
          </w:tcPr>
          <w:p w14:paraId="0C6FBBEC" w14:textId="77777777" w:rsidR="00E84B93" w:rsidRPr="001B4DEC" w:rsidRDefault="00E84B93" w:rsidP="00B542F4"/>
        </w:tc>
        <w:tc>
          <w:tcPr>
            <w:tcW w:w="4707" w:type="dxa"/>
            <w:shd w:val="clear" w:color="auto" w:fill="E9E9E9"/>
          </w:tcPr>
          <w:p w14:paraId="358904A2" w14:textId="77777777" w:rsidR="00E84B93" w:rsidRPr="001B4DEC" w:rsidRDefault="00E84B93" w:rsidP="00B542F4"/>
        </w:tc>
      </w:tr>
    </w:tbl>
    <w:p w14:paraId="13E469F7" w14:textId="77777777" w:rsidR="00BB57E6" w:rsidRDefault="00BB57E6" w:rsidP="00BB57E6"/>
    <w:p w14:paraId="77710929" w14:textId="77777777" w:rsidR="00BB57E6" w:rsidRPr="00BB57E6" w:rsidRDefault="00BB57E6" w:rsidP="00BB57E6">
      <w:r w:rsidRPr="00BB57E6">
        <w:br w:type="page"/>
      </w:r>
    </w:p>
    <w:p w14:paraId="617D396D" w14:textId="0BF77190" w:rsidR="00624E92" w:rsidRDefault="00D459DC" w:rsidP="00164913">
      <w:pPr>
        <w:pStyle w:val="Heading1"/>
        <w:pBdr>
          <w:bottom w:val="single" w:sz="4" w:space="1" w:color="auto"/>
        </w:pBdr>
        <w:spacing w:before="240" w:after="240"/>
      </w:pPr>
      <w:r w:rsidRPr="001B4DEC">
        <w:lastRenderedPageBreak/>
        <w:t xml:space="preserve">Standard 5: Koi Mahi – </w:t>
      </w:r>
      <w:r w:rsidR="00537F0D">
        <w:t xml:space="preserve">Giving Expression to </w:t>
      </w:r>
      <w:r w:rsidRPr="001B4DEC">
        <w:t>Innovation and</w:t>
      </w:r>
      <w:r w:rsidR="00537F0D">
        <w:t xml:space="preserve"> </w:t>
      </w:r>
      <w:r w:rsidRPr="001B4DEC">
        <w:t>Learning</w:t>
      </w:r>
      <w:r w:rsidR="00624E92">
        <w:t xml:space="preserve"> </w:t>
      </w:r>
    </w:p>
    <w:p w14:paraId="06178805" w14:textId="5763E883" w:rsidR="00D459DC" w:rsidRDefault="00561033" w:rsidP="00D459DC">
      <w:pPr>
        <w:spacing w:after="360"/>
      </w:pPr>
      <w:r w:rsidRPr="00561033">
        <w:t>The organisation engages in growing practice knowledge and is responsive to the development of new approaches to end sexual violence.</w:t>
      </w: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080"/>
        <w:gridCol w:w="10341"/>
        <w:gridCol w:w="2977"/>
        <w:gridCol w:w="3148"/>
      </w:tblGrid>
      <w:tr w:rsidR="00D459DC" w:rsidRPr="001B4DEC" w14:paraId="2710B3AB" w14:textId="77777777" w:rsidTr="008669A1">
        <w:tc>
          <w:tcPr>
            <w:tcW w:w="5080" w:type="dxa"/>
            <w:shd w:val="clear" w:color="auto" w:fill="E4DEE8"/>
          </w:tcPr>
          <w:p w14:paraId="1CA173F4" w14:textId="77777777" w:rsidR="00D459DC" w:rsidRPr="001B4DEC" w:rsidRDefault="00D459DC" w:rsidP="00D81F97">
            <w:r w:rsidRPr="001B4DEC">
              <w:t>Name of staff member who mapped training:</w:t>
            </w:r>
          </w:p>
        </w:tc>
        <w:tc>
          <w:tcPr>
            <w:tcW w:w="10341" w:type="dxa"/>
            <w:shd w:val="clear" w:color="auto" w:fill="E9E9E9"/>
          </w:tcPr>
          <w:p w14:paraId="78EA0B57" w14:textId="77777777" w:rsidR="00D459DC" w:rsidRPr="001B4DEC" w:rsidRDefault="00D459DC" w:rsidP="00D81F97"/>
        </w:tc>
        <w:tc>
          <w:tcPr>
            <w:tcW w:w="2977" w:type="dxa"/>
            <w:shd w:val="clear" w:color="auto" w:fill="E4DEE8"/>
            <w:tcMar>
              <w:right w:w="28" w:type="dxa"/>
            </w:tcMar>
          </w:tcPr>
          <w:p w14:paraId="45C1EF2F" w14:textId="77777777" w:rsidR="00D459DC" w:rsidRPr="001B4DEC" w:rsidRDefault="00D459DC" w:rsidP="00D81F97">
            <w:r w:rsidRPr="001B4DEC">
              <w:t>Date mapping completed:</w:t>
            </w:r>
          </w:p>
        </w:tc>
        <w:tc>
          <w:tcPr>
            <w:tcW w:w="3148" w:type="dxa"/>
            <w:shd w:val="clear" w:color="auto" w:fill="E9E9E9"/>
          </w:tcPr>
          <w:p w14:paraId="3C01AB2D" w14:textId="77777777" w:rsidR="00D459DC" w:rsidRPr="001B4DEC" w:rsidRDefault="00D459DC" w:rsidP="00D81F97"/>
        </w:tc>
      </w:tr>
    </w:tbl>
    <w:p w14:paraId="46C96430" w14:textId="77777777" w:rsidR="00D459DC" w:rsidRPr="001B4DEC" w:rsidRDefault="00D459DC" w:rsidP="00FF500F">
      <w:pPr>
        <w:spacing w:before="0"/>
      </w:pP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38"/>
        <w:gridCol w:w="2102"/>
        <w:gridCol w:w="569"/>
        <w:gridCol w:w="6867"/>
        <w:gridCol w:w="2552"/>
        <w:gridCol w:w="4111"/>
        <w:gridCol w:w="4707"/>
      </w:tblGrid>
      <w:tr w:rsidR="004A28A9" w:rsidRPr="001B4DEC" w14:paraId="729C0CD7" w14:textId="77777777" w:rsidTr="003D2003">
        <w:trPr>
          <w:tblHeader/>
        </w:trPr>
        <w:tc>
          <w:tcPr>
            <w:tcW w:w="2740" w:type="dxa"/>
            <w:gridSpan w:val="2"/>
            <w:tcBorders>
              <w:bottom w:val="single" w:sz="24" w:space="0" w:color="FFFFFF" w:themeColor="background1"/>
            </w:tcBorders>
            <w:shd w:val="clear" w:color="auto" w:fill="283E89"/>
            <w:vAlign w:val="center"/>
          </w:tcPr>
          <w:p w14:paraId="2D02F311" w14:textId="77777777" w:rsidR="00D92F7A" w:rsidRPr="001B4DEC" w:rsidRDefault="00D92F7A" w:rsidP="00957C51">
            <w:pPr>
              <w:spacing w:before="110" w:after="110" w:line="240" w:lineRule="auto"/>
              <w:rPr>
                <w:b/>
                <w:bCs/>
              </w:rPr>
            </w:pPr>
            <w:r w:rsidRPr="003D2003">
              <w:rPr>
                <w:b/>
                <w:bCs/>
                <w:color w:val="FFFFFF" w:themeColor="background1"/>
              </w:rPr>
              <w:t>KOI MAHI</w:t>
            </w:r>
          </w:p>
        </w:tc>
        <w:tc>
          <w:tcPr>
            <w:tcW w:w="569" w:type="dxa"/>
            <w:tcBorders>
              <w:bottom w:val="single" w:sz="24" w:space="0" w:color="FFFFFF" w:themeColor="background1"/>
            </w:tcBorders>
            <w:shd w:val="clear" w:color="auto" w:fill="FFFFFF" w:themeFill="background1"/>
          </w:tcPr>
          <w:p w14:paraId="65338E5E" w14:textId="77777777" w:rsidR="00D92F7A" w:rsidRPr="001B4DEC" w:rsidRDefault="00D92F7A" w:rsidP="00957C51">
            <w:pPr>
              <w:spacing w:before="110" w:after="110" w:line="240" w:lineRule="auto"/>
              <w:rPr>
                <w:b/>
                <w:bCs/>
              </w:rPr>
            </w:pPr>
          </w:p>
        </w:tc>
        <w:tc>
          <w:tcPr>
            <w:tcW w:w="6867" w:type="dxa"/>
            <w:tcBorders>
              <w:bottom w:val="single" w:sz="24" w:space="0" w:color="FFFFFF" w:themeColor="background1"/>
            </w:tcBorders>
            <w:shd w:val="clear" w:color="auto" w:fill="FFFFFF" w:themeFill="background1"/>
            <w:vAlign w:val="center"/>
          </w:tcPr>
          <w:p w14:paraId="05E99906" w14:textId="77777777" w:rsidR="00D92F7A" w:rsidRPr="001B4DEC" w:rsidRDefault="00D92F7A" w:rsidP="00957C51">
            <w:pPr>
              <w:spacing w:before="110" w:after="110" w:line="240" w:lineRule="auto"/>
              <w:rPr>
                <w:b/>
                <w:bCs/>
              </w:rPr>
            </w:pPr>
          </w:p>
        </w:tc>
        <w:tc>
          <w:tcPr>
            <w:tcW w:w="2552" w:type="dxa"/>
            <w:tcBorders>
              <w:bottom w:val="single" w:sz="24" w:space="0" w:color="FFFFFF" w:themeColor="background1"/>
            </w:tcBorders>
            <w:shd w:val="clear" w:color="auto" w:fill="FFFFFF" w:themeFill="background1"/>
          </w:tcPr>
          <w:p w14:paraId="6DA02BBB" w14:textId="77777777" w:rsidR="00D92F7A" w:rsidRPr="001B4DEC" w:rsidRDefault="00D92F7A" w:rsidP="00957C51">
            <w:pPr>
              <w:spacing w:before="110" w:after="110" w:line="240" w:lineRule="auto"/>
              <w:rPr>
                <w:b/>
                <w:bCs/>
              </w:rPr>
            </w:pPr>
          </w:p>
        </w:tc>
        <w:tc>
          <w:tcPr>
            <w:tcW w:w="4111" w:type="dxa"/>
            <w:tcBorders>
              <w:bottom w:val="single" w:sz="24" w:space="0" w:color="FFFFFF" w:themeColor="background1"/>
            </w:tcBorders>
            <w:shd w:val="clear" w:color="auto" w:fill="FFFFFF" w:themeFill="background1"/>
          </w:tcPr>
          <w:p w14:paraId="34BA99BF" w14:textId="77777777" w:rsidR="00D92F7A" w:rsidRPr="001B4DEC" w:rsidRDefault="00D92F7A" w:rsidP="00957C51">
            <w:pPr>
              <w:spacing w:before="110" w:after="110" w:line="240" w:lineRule="auto"/>
              <w:rPr>
                <w:b/>
                <w:bCs/>
              </w:rPr>
            </w:pPr>
          </w:p>
        </w:tc>
        <w:tc>
          <w:tcPr>
            <w:tcW w:w="4707" w:type="dxa"/>
            <w:tcBorders>
              <w:bottom w:val="single" w:sz="24" w:space="0" w:color="FFFFFF" w:themeColor="background1"/>
            </w:tcBorders>
            <w:shd w:val="clear" w:color="auto" w:fill="FFFFFF" w:themeFill="background1"/>
          </w:tcPr>
          <w:p w14:paraId="75A9151E" w14:textId="77777777" w:rsidR="00D92F7A" w:rsidRPr="001B4DEC" w:rsidRDefault="00D92F7A" w:rsidP="00957C51">
            <w:pPr>
              <w:spacing w:before="110" w:after="110" w:line="240" w:lineRule="auto"/>
              <w:rPr>
                <w:b/>
                <w:bCs/>
              </w:rPr>
            </w:pPr>
          </w:p>
        </w:tc>
      </w:tr>
      <w:tr w:rsidR="004A28A9" w:rsidRPr="001B4DEC" w14:paraId="6D09990F" w14:textId="77777777" w:rsidTr="003417BC">
        <w:trPr>
          <w:tblHeader/>
        </w:trPr>
        <w:tc>
          <w:tcPr>
            <w:tcW w:w="10176" w:type="dxa"/>
            <w:gridSpan w:val="4"/>
            <w:shd w:val="clear" w:color="auto" w:fill="E4DEE8" w:themeFill="text2"/>
            <w:vAlign w:val="bottom"/>
          </w:tcPr>
          <w:p w14:paraId="67A59880" w14:textId="77777777" w:rsidR="00D92F7A" w:rsidRPr="001B4DEC" w:rsidRDefault="00D92F7A" w:rsidP="00957C51">
            <w:pPr>
              <w:spacing w:before="110" w:after="110"/>
              <w:rPr>
                <w:b/>
                <w:bCs/>
              </w:rPr>
            </w:pPr>
            <w:r w:rsidRPr="001B4DEC">
              <w:rPr>
                <w:b/>
                <w:bCs/>
              </w:rPr>
              <w:t xml:space="preserve">Standards </w:t>
            </w:r>
          </w:p>
        </w:tc>
        <w:tc>
          <w:tcPr>
            <w:tcW w:w="2552" w:type="dxa"/>
            <w:shd w:val="clear" w:color="auto" w:fill="E4DEE8" w:themeFill="text2"/>
            <w:vAlign w:val="bottom"/>
          </w:tcPr>
          <w:p w14:paraId="56D86534" w14:textId="77777777" w:rsidR="00D92F7A" w:rsidRPr="001B4DEC" w:rsidRDefault="00D92F7A" w:rsidP="00957C51">
            <w:pPr>
              <w:spacing w:before="110" w:after="110"/>
              <w:rPr>
                <w:b/>
                <w:bCs/>
              </w:rPr>
            </w:pPr>
            <w:r w:rsidRPr="001B4DEC">
              <w:rPr>
                <w:b/>
                <w:bCs/>
              </w:rPr>
              <w:t>Name of document</w:t>
            </w:r>
          </w:p>
        </w:tc>
        <w:tc>
          <w:tcPr>
            <w:tcW w:w="4111" w:type="dxa"/>
            <w:shd w:val="clear" w:color="auto" w:fill="E4DEE8" w:themeFill="text2"/>
            <w:vAlign w:val="bottom"/>
          </w:tcPr>
          <w:p w14:paraId="46AF5BA6" w14:textId="77777777" w:rsidR="00D92F7A" w:rsidRPr="001B4DEC" w:rsidRDefault="00D92F7A" w:rsidP="00957C51">
            <w:pPr>
              <w:spacing w:before="110" w:after="110"/>
            </w:pPr>
            <w:r w:rsidRPr="001B4DEC">
              <w:rPr>
                <w:b/>
                <w:bCs/>
              </w:rPr>
              <w:t>Details of document:</w:t>
            </w:r>
            <w:r w:rsidRPr="001B4DEC">
              <w:t xml:space="preserve"> Describe the sections that relate to the standard </w:t>
            </w:r>
          </w:p>
        </w:tc>
        <w:tc>
          <w:tcPr>
            <w:tcW w:w="4707" w:type="dxa"/>
            <w:shd w:val="clear" w:color="auto" w:fill="E4DEE8" w:themeFill="text2"/>
            <w:vAlign w:val="bottom"/>
          </w:tcPr>
          <w:p w14:paraId="505BCE63" w14:textId="72F1596B" w:rsidR="00D92F7A" w:rsidRPr="001B4DEC" w:rsidRDefault="00D92F7A" w:rsidP="00957C51">
            <w:pPr>
              <w:spacing w:before="110" w:after="110"/>
            </w:pPr>
            <w:r w:rsidRPr="001B4DEC">
              <w:rPr>
                <w:b/>
                <w:bCs/>
              </w:rPr>
              <w:t>Gap analysis:</w:t>
            </w:r>
            <w:r w:rsidRPr="001B4DEC">
              <w:t xml:space="preserve"> Identify gaps when standards are not covered or only partially</w:t>
            </w:r>
            <w:r w:rsidR="00524061">
              <w:t> </w:t>
            </w:r>
            <w:r w:rsidRPr="001B4DEC">
              <w:t>covered</w:t>
            </w:r>
          </w:p>
        </w:tc>
      </w:tr>
      <w:tr w:rsidR="004A28A9" w:rsidRPr="001B4DEC" w14:paraId="3E5E36A3" w14:textId="77777777" w:rsidTr="003D2003">
        <w:tc>
          <w:tcPr>
            <w:tcW w:w="638" w:type="dxa"/>
            <w:vMerge w:val="restart"/>
            <w:shd w:val="clear" w:color="auto" w:fill="283E89"/>
            <w:vAlign w:val="center"/>
          </w:tcPr>
          <w:p w14:paraId="2441C046" w14:textId="77777777" w:rsidR="00D92F7A" w:rsidRPr="003D2003" w:rsidRDefault="00D92F7A" w:rsidP="00957C51">
            <w:pPr>
              <w:spacing w:before="110" w:after="110"/>
              <w:rPr>
                <w:color w:val="FFFFFF" w:themeColor="background1"/>
              </w:rPr>
            </w:pPr>
            <w:r w:rsidRPr="003D2003">
              <w:rPr>
                <w:color w:val="FFFFFF" w:themeColor="background1"/>
              </w:rPr>
              <w:t>5.1</w:t>
            </w:r>
          </w:p>
        </w:tc>
        <w:tc>
          <w:tcPr>
            <w:tcW w:w="2102" w:type="dxa"/>
            <w:vMerge w:val="restart"/>
            <w:shd w:val="clear" w:color="auto" w:fill="283E89"/>
            <w:vAlign w:val="center"/>
          </w:tcPr>
          <w:p w14:paraId="0979FF98" w14:textId="77777777" w:rsidR="00D92F7A" w:rsidRPr="003D2003" w:rsidRDefault="00D92F7A" w:rsidP="00957C51">
            <w:pPr>
              <w:spacing w:before="110" w:after="110"/>
              <w:rPr>
                <w:color w:val="FFFFFF" w:themeColor="background1"/>
              </w:rPr>
            </w:pPr>
            <w:r w:rsidRPr="003D2003">
              <w:rPr>
                <w:color w:val="FFFFFF" w:themeColor="background1"/>
              </w:rPr>
              <w:t>The organisation has a culture of learning</w:t>
            </w:r>
          </w:p>
        </w:tc>
        <w:tc>
          <w:tcPr>
            <w:tcW w:w="569" w:type="dxa"/>
            <w:shd w:val="clear" w:color="auto" w:fill="283E89"/>
            <w:vAlign w:val="center"/>
          </w:tcPr>
          <w:p w14:paraId="284F2C9B"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a</w:t>
            </w:r>
          </w:p>
        </w:tc>
        <w:tc>
          <w:tcPr>
            <w:tcW w:w="6867" w:type="dxa"/>
            <w:shd w:val="clear" w:color="auto" w:fill="E9E9E9"/>
            <w:vAlign w:val="center"/>
          </w:tcPr>
          <w:p w14:paraId="006F0D9B" w14:textId="77777777" w:rsidR="00D92F7A" w:rsidRPr="001B4DEC" w:rsidRDefault="00D92F7A" w:rsidP="00957C51">
            <w:pPr>
              <w:spacing w:before="110" w:after="0"/>
              <w:rPr>
                <w:b/>
                <w:bCs/>
              </w:rPr>
            </w:pPr>
            <w:r w:rsidRPr="001B4DEC">
              <w:rPr>
                <w:b/>
                <w:bCs/>
              </w:rPr>
              <w:t>The organisation:</w:t>
            </w:r>
          </w:p>
          <w:p w14:paraId="3F6997E0" w14:textId="29104DD6" w:rsidR="00D92F7A" w:rsidRPr="001B4DEC" w:rsidRDefault="00561033" w:rsidP="00957C51">
            <w:pPr>
              <w:spacing w:before="110" w:after="110"/>
            </w:pPr>
            <w:r w:rsidRPr="00561033">
              <w:t>assesses workers’ capability regularly to determine relevant areas of knowledge and skill development and provides opportunities for ongoing learning and development, including staying up to date with emerging trends and approaches, social patterns, legislative and evidence changes, and novel technologies</w:t>
            </w:r>
          </w:p>
        </w:tc>
        <w:tc>
          <w:tcPr>
            <w:tcW w:w="2552" w:type="dxa"/>
            <w:shd w:val="clear" w:color="auto" w:fill="E9E9E9"/>
          </w:tcPr>
          <w:p w14:paraId="50F4386D" w14:textId="77777777" w:rsidR="00D92F7A" w:rsidRPr="001B4DEC" w:rsidRDefault="00D92F7A" w:rsidP="00957C51">
            <w:pPr>
              <w:spacing w:before="110" w:after="110"/>
            </w:pPr>
          </w:p>
        </w:tc>
        <w:tc>
          <w:tcPr>
            <w:tcW w:w="4111" w:type="dxa"/>
            <w:shd w:val="clear" w:color="auto" w:fill="E9E9E9"/>
          </w:tcPr>
          <w:p w14:paraId="4425A0EA" w14:textId="77777777" w:rsidR="00D92F7A" w:rsidRPr="001B4DEC" w:rsidRDefault="00D92F7A" w:rsidP="00957C51">
            <w:pPr>
              <w:spacing w:before="110" w:after="110"/>
            </w:pPr>
          </w:p>
        </w:tc>
        <w:tc>
          <w:tcPr>
            <w:tcW w:w="4707" w:type="dxa"/>
            <w:shd w:val="clear" w:color="auto" w:fill="E9E9E9"/>
          </w:tcPr>
          <w:p w14:paraId="729AF963" w14:textId="77777777" w:rsidR="00D92F7A" w:rsidRPr="001B4DEC" w:rsidRDefault="00D92F7A" w:rsidP="00957C51">
            <w:pPr>
              <w:spacing w:before="110" w:after="110"/>
            </w:pPr>
          </w:p>
        </w:tc>
      </w:tr>
      <w:tr w:rsidR="004A28A9" w:rsidRPr="001B4DEC" w14:paraId="45590AC9" w14:textId="77777777" w:rsidTr="003D2003">
        <w:tc>
          <w:tcPr>
            <w:tcW w:w="638" w:type="dxa"/>
            <w:vMerge/>
            <w:shd w:val="clear" w:color="auto" w:fill="283E89"/>
            <w:vAlign w:val="center"/>
          </w:tcPr>
          <w:p w14:paraId="3F62E5CE" w14:textId="77777777" w:rsidR="00D92F7A" w:rsidRPr="003D2003" w:rsidRDefault="00D92F7A" w:rsidP="00957C51">
            <w:pPr>
              <w:spacing w:before="110" w:after="110"/>
              <w:rPr>
                <w:color w:val="FFFFFF" w:themeColor="background1"/>
              </w:rPr>
            </w:pPr>
          </w:p>
        </w:tc>
        <w:tc>
          <w:tcPr>
            <w:tcW w:w="2102" w:type="dxa"/>
            <w:vMerge/>
            <w:shd w:val="clear" w:color="auto" w:fill="283E89"/>
            <w:vAlign w:val="center"/>
          </w:tcPr>
          <w:p w14:paraId="5016DA77" w14:textId="77777777" w:rsidR="00D92F7A" w:rsidRPr="003D2003" w:rsidRDefault="00D92F7A" w:rsidP="00957C51">
            <w:pPr>
              <w:spacing w:before="110" w:after="110"/>
              <w:rPr>
                <w:color w:val="FFFFFF" w:themeColor="background1"/>
              </w:rPr>
            </w:pPr>
          </w:p>
        </w:tc>
        <w:tc>
          <w:tcPr>
            <w:tcW w:w="569" w:type="dxa"/>
            <w:shd w:val="clear" w:color="auto" w:fill="283E89"/>
            <w:vAlign w:val="center"/>
          </w:tcPr>
          <w:p w14:paraId="17C7DDC7"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b</w:t>
            </w:r>
          </w:p>
        </w:tc>
        <w:tc>
          <w:tcPr>
            <w:tcW w:w="6867" w:type="dxa"/>
            <w:shd w:val="clear" w:color="auto" w:fill="E9E9E9"/>
            <w:vAlign w:val="center"/>
          </w:tcPr>
          <w:p w14:paraId="6993C6E6" w14:textId="7506768E" w:rsidR="00D92F7A" w:rsidRPr="001B4DEC" w:rsidRDefault="00986AE7" w:rsidP="00957C51">
            <w:pPr>
              <w:spacing w:before="110" w:after="110"/>
            </w:pPr>
            <w:r w:rsidRPr="00986AE7">
              <w:t>supports and implements the innovation of new approaches to ending sexual violence</w:t>
            </w:r>
          </w:p>
        </w:tc>
        <w:tc>
          <w:tcPr>
            <w:tcW w:w="2552" w:type="dxa"/>
            <w:shd w:val="clear" w:color="auto" w:fill="E9E9E9"/>
          </w:tcPr>
          <w:p w14:paraId="65425AD1" w14:textId="77777777" w:rsidR="00D92F7A" w:rsidRPr="001B4DEC" w:rsidRDefault="00D92F7A" w:rsidP="00957C51">
            <w:pPr>
              <w:spacing w:before="110" w:after="110"/>
            </w:pPr>
          </w:p>
        </w:tc>
        <w:tc>
          <w:tcPr>
            <w:tcW w:w="4111" w:type="dxa"/>
            <w:shd w:val="clear" w:color="auto" w:fill="E9E9E9"/>
          </w:tcPr>
          <w:p w14:paraId="3DA2E808" w14:textId="77777777" w:rsidR="00D92F7A" w:rsidRPr="001B4DEC" w:rsidRDefault="00D92F7A" w:rsidP="00957C51">
            <w:pPr>
              <w:spacing w:before="110" w:after="110"/>
            </w:pPr>
          </w:p>
        </w:tc>
        <w:tc>
          <w:tcPr>
            <w:tcW w:w="4707" w:type="dxa"/>
            <w:shd w:val="clear" w:color="auto" w:fill="E9E9E9"/>
          </w:tcPr>
          <w:p w14:paraId="2DAC4829" w14:textId="77777777" w:rsidR="00D92F7A" w:rsidRPr="001B4DEC" w:rsidRDefault="00D92F7A" w:rsidP="00957C51">
            <w:pPr>
              <w:spacing w:before="110" w:after="110"/>
            </w:pPr>
          </w:p>
        </w:tc>
      </w:tr>
      <w:tr w:rsidR="004A28A9" w:rsidRPr="001B4DEC" w14:paraId="580CF30C" w14:textId="77777777" w:rsidTr="003D2003">
        <w:tc>
          <w:tcPr>
            <w:tcW w:w="638" w:type="dxa"/>
            <w:vMerge/>
            <w:shd w:val="clear" w:color="auto" w:fill="283E89"/>
            <w:vAlign w:val="center"/>
          </w:tcPr>
          <w:p w14:paraId="03FF9C36" w14:textId="77777777" w:rsidR="00D92F7A" w:rsidRPr="003D2003" w:rsidRDefault="00D92F7A" w:rsidP="00957C51">
            <w:pPr>
              <w:spacing w:before="110" w:after="110"/>
              <w:rPr>
                <w:color w:val="FFFFFF" w:themeColor="background1"/>
              </w:rPr>
            </w:pPr>
          </w:p>
        </w:tc>
        <w:tc>
          <w:tcPr>
            <w:tcW w:w="2102" w:type="dxa"/>
            <w:vMerge/>
            <w:shd w:val="clear" w:color="auto" w:fill="283E89"/>
            <w:vAlign w:val="center"/>
          </w:tcPr>
          <w:p w14:paraId="00187945" w14:textId="77777777" w:rsidR="00D92F7A" w:rsidRPr="003D2003" w:rsidRDefault="00D92F7A" w:rsidP="00957C51">
            <w:pPr>
              <w:spacing w:before="110" w:after="110"/>
              <w:rPr>
                <w:color w:val="FFFFFF" w:themeColor="background1"/>
              </w:rPr>
            </w:pPr>
          </w:p>
        </w:tc>
        <w:tc>
          <w:tcPr>
            <w:tcW w:w="569" w:type="dxa"/>
            <w:shd w:val="clear" w:color="auto" w:fill="283E89"/>
            <w:vAlign w:val="center"/>
          </w:tcPr>
          <w:p w14:paraId="45F101A4"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c</w:t>
            </w:r>
          </w:p>
        </w:tc>
        <w:tc>
          <w:tcPr>
            <w:tcW w:w="6867" w:type="dxa"/>
            <w:shd w:val="clear" w:color="auto" w:fill="E9E9E9"/>
            <w:vAlign w:val="center"/>
          </w:tcPr>
          <w:p w14:paraId="49D8C58C" w14:textId="12E179AF" w:rsidR="00D92F7A" w:rsidRPr="001B4DEC" w:rsidRDefault="00986AE7" w:rsidP="00957C51">
            <w:pPr>
              <w:spacing w:before="110" w:after="110"/>
            </w:pPr>
            <w:r w:rsidRPr="00986AE7">
              <w:t>embeds processes for constructive feedback, through multiple channels, including transmission of knowledge from diverse communities, groups and individuals</w:t>
            </w:r>
          </w:p>
        </w:tc>
        <w:tc>
          <w:tcPr>
            <w:tcW w:w="2552" w:type="dxa"/>
            <w:shd w:val="clear" w:color="auto" w:fill="E9E9E9"/>
          </w:tcPr>
          <w:p w14:paraId="1C1F7297" w14:textId="77777777" w:rsidR="00D92F7A" w:rsidRPr="001B4DEC" w:rsidRDefault="00D92F7A" w:rsidP="00957C51">
            <w:pPr>
              <w:spacing w:before="110" w:after="110"/>
            </w:pPr>
          </w:p>
        </w:tc>
        <w:tc>
          <w:tcPr>
            <w:tcW w:w="4111" w:type="dxa"/>
            <w:shd w:val="clear" w:color="auto" w:fill="E9E9E9"/>
          </w:tcPr>
          <w:p w14:paraId="7D7BBF74" w14:textId="77777777" w:rsidR="00D92F7A" w:rsidRPr="001B4DEC" w:rsidRDefault="00D92F7A" w:rsidP="00957C51">
            <w:pPr>
              <w:spacing w:before="110" w:after="110"/>
            </w:pPr>
          </w:p>
        </w:tc>
        <w:tc>
          <w:tcPr>
            <w:tcW w:w="4707" w:type="dxa"/>
            <w:shd w:val="clear" w:color="auto" w:fill="E9E9E9"/>
          </w:tcPr>
          <w:p w14:paraId="0F6CB29D" w14:textId="77777777" w:rsidR="00D92F7A" w:rsidRPr="001B4DEC" w:rsidRDefault="00D92F7A" w:rsidP="00957C51">
            <w:pPr>
              <w:spacing w:before="110" w:after="110"/>
            </w:pPr>
          </w:p>
        </w:tc>
      </w:tr>
      <w:tr w:rsidR="00986AE7" w:rsidRPr="001B4DEC" w14:paraId="71E8E640" w14:textId="77777777" w:rsidTr="003D2003">
        <w:tc>
          <w:tcPr>
            <w:tcW w:w="638" w:type="dxa"/>
            <w:vMerge/>
            <w:shd w:val="clear" w:color="auto" w:fill="283E89"/>
            <w:vAlign w:val="center"/>
          </w:tcPr>
          <w:p w14:paraId="09FF07A5" w14:textId="77777777" w:rsidR="00986AE7" w:rsidRPr="003D2003" w:rsidRDefault="00986AE7" w:rsidP="00957C51">
            <w:pPr>
              <w:spacing w:before="110" w:after="110"/>
              <w:rPr>
                <w:color w:val="FFFFFF" w:themeColor="background1"/>
              </w:rPr>
            </w:pPr>
          </w:p>
        </w:tc>
        <w:tc>
          <w:tcPr>
            <w:tcW w:w="2102" w:type="dxa"/>
            <w:vMerge/>
            <w:shd w:val="clear" w:color="auto" w:fill="283E89"/>
            <w:vAlign w:val="center"/>
          </w:tcPr>
          <w:p w14:paraId="17D50D8D" w14:textId="77777777" w:rsidR="00986AE7" w:rsidRPr="003D2003" w:rsidRDefault="00986AE7" w:rsidP="00957C51">
            <w:pPr>
              <w:spacing w:before="110" w:after="110"/>
              <w:rPr>
                <w:color w:val="FFFFFF" w:themeColor="background1"/>
              </w:rPr>
            </w:pPr>
          </w:p>
        </w:tc>
        <w:tc>
          <w:tcPr>
            <w:tcW w:w="569" w:type="dxa"/>
            <w:shd w:val="clear" w:color="auto" w:fill="283E89"/>
            <w:vAlign w:val="center"/>
          </w:tcPr>
          <w:p w14:paraId="63758E12" w14:textId="55E3AB03" w:rsidR="00A378B1" w:rsidRPr="003D2003" w:rsidRDefault="00A378B1" w:rsidP="00A378B1">
            <w:pPr>
              <w:spacing w:before="110" w:after="110"/>
              <w:jc w:val="center"/>
              <w:rPr>
                <w:b/>
                <w:bCs/>
                <w:color w:val="FFFFFF" w:themeColor="background1"/>
              </w:rPr>
            </w:pPr>
            <w:r>
              <w:rPr>
                <w:b/>
                <w:bCs/>
                <w:color w:val="FFFFFF" w:themeColor="background1"/>
              </w:rPr>
              <w:t>d</w:t>
            </w:r>
          </w:p>
        </w:tc>
        <w:tc>
          <w:tcPr>
            <w:tcW w:w="6867" w:type="dxa"/>
            <w:shd w:val="clear" w:color="auto" w:fill="E9E9E9"/>
            <w:vAlign w:val="center"/>
          </w:tcPr>
          <w:p w14:paraId="2FD83D0E" w14:textId="3B5B26EF" w:rsidR="00986AE7" w:rsidRPr="001B4DEC" w:rsidRDefault="00986AE7" w:rsidP="00957C51">
            <w:pPr>
              <w:spacing w:before="110" w:after="110"/>
            </w:pPr>
            <w:r w:rsidRPr="00986AE7">
              <w:t>ensures workers adequately integrate feedback into their practice and services to ensure safe, competent and well-managed services and initiatives</w:t>
            </w:r>
          </w:p>
        </w:tc>
        <w:tc>
          <w:tcPr>
            <w:tcW w:w="2552" w:type="dxa"/>
            <w:shd w:val="clear" w:color="auto" w:fill="E9E9E9"/>
          </w:tcPr>
          <w:p w14:paraId="15AB06DF" w14:textId="77777777" w:rsidR="00986AE7" w:rsidRPr="001B4DEC" w:rsidRDefault="00986AE7" w:rsidP="00957C51">
            <w:pPr>
              <w:spacing w:before="110" w:after="110"/>
            </w:pPr>
          </w:p>
        </w:tc>
        <w:tc>
          <w:tcPr>
            <w:tcW w:w="4111" w:type="dxa"/>
            <w:shd w:val="clear" w:color="auto" w:fill="E9E9E9"/>
          </w:tcPr>
          <w:p w14:paraId="5D33691C" w14:textId="77777777" w:rsidR="00986AE7" w:rsidRPr="001B4DEC" w:rsidRDefault="00986AE7" w:rsidP="00957C51">
            <w:pPr>
              <w:spacing w:before="110" w:after="110"/>
            </w:pPr>
          </w:p>
        </w:tc>
        <w:tc>
          <w:tcPr>
            <w:tcW w:w="4707" w:type="dxa"/>
            <w:shd w:val="clear" w:color="auto" w:fill="E9E9E9"/>
          </w:tcPr>
          <w:p w14:paraId="185437AF" w14:textId="77777777" w:rsidR="00986AE7" w:rsidRPr="001B4DEC" w:rsidRDefault="00986AE7" w:rsidP="00957C51">
            <w:pPr>
              <w:spacing w:before="110" w:after="110"/>
            </w:pPr>
          </w:p>
        </w:tc>
      </w:tr>
      <w:tr w:rsidR="00986AE7" w:rsidRPr="001B4DEC" w14:paraId="7C7D7F05" w14:textId="77777777" w:rsidTr="003D2003">
        <w:tc>
          <w:tcPr>
            <w:tcW w:w="638" w:type="dxa"/>
            <w:vMerge/>
            <w:shd w:val="clear" w:color="auto" w:fill="283E89"/>
            <w:vAlign w:val="center"/>
          </w:tcPr>
          <w:p w14:paraId="26B3D31A" w14:textId="77777777" w:rsidR="00986AE7" w:rsidRPr="003D2003" w:rsidRDefault="00986AE7" w:rsidP="00957C51">
            <w:pPr>
              <w:spacing w:before="110" w:after="110"/>
              <w:rPr>
                <w:color w:val="FFFFFF" w:themeColor="background1"/>
              </w:rPr>
            </w:pPr>
          </w:p>
        </w:tc>
        <w:tc>
          <w:tcPr>
            <w:tcW w:w="2102" w:type="dxa"/>
            <w:vMerge/>
            <w:shd w:val="clear" w:color="auto" w:fill="283E89"/>
            <w:vAlign w:val="center"/>
          </w:tcPr>
          <w:p w14:paraId="5BB64BAF" w14:textId="77777777" w:rsidR="00986AE7" w:rsidRPr="003D2003" w:rsidRDefault="00986AE7" w:rsidP="00957C51">
            <w:pPr>
              <w:spacing w:before="110" w:after="110"/>
              <w:rPr>
                <w:color w:val="FFFFFF" w:themeColor="background1"/>
              </w:rPr>
            </w:pPr>
          </w:p>
        </w:tc>
        <w:tc>
          <w:tcPr>
            <w:tcW w:w="569" w:type="dxa"/>
            <w:shd w:val="clear" w:color="auto" w:fill="283E89"/>
            <w:vAlign w:val="center"/>
          </w:tcPr>
          <w:p w14:paraId="7B825E19" w14:textId="3C1E1038" w:rsidR="00A378B1" w:rsidRPr="003D2003" w:rsidRDefault="00A378B1" w:rsidP="00A378B1">
            <w:pPr>
              <w:spacing w:before="110" w:after="110"/>
              <w:jc w:val="center"/>
              <w:rPr>
                <w:b/>
                <w:bCs/>
                <w:color w:val="FFFFFF" w:themeColor="background1"/>
              </w:rPr>
            </w:pPr>
            <w:r>
              <w:rPr>
                <w:b/>
                <w:bCs/>
                <w:color w:val="FFFFFF" w:themeColor="background1"/>
              </w:rPr>
              <w:t>e</w:t>
            </w:r>
          </w:p>
        </w:tc>
        <w:tc>
          <w:tcPr>
            <w:tcW w:w="6867" w:type="dxa"/>
            <w:shd w:val="clear" w:color="auto" w:fill="E9E9E9"/>
            <w:vAlign w:val="center"/>
          </w:tcPr>
          <w:p w14:paraId="5360EA01" w14:textId="4C2F28BE" w:rsidR="00986AE7" w:rsidRPr="001B4DEC" w:rsidRDefault="00A378B1" w:rsidP="00957C51">
            <w:pPr>
              <w:spacing w:before="110" w:after="110"/>
            </w:pPr>
            <w:r w:rsidRPr="00A378B1">
              <w:t>ensures workers complete annual child protection training</w:t>
            </w:r>
          </w:p>
        </w:tc>
        <w:tc>
          <w:tcPr>
            <w:tcW w:w="2552" w:type="dxa"/>
            <w:shd w:val="clear" w:color="auto" w:fill="E9E9E9"/>
          </w:tcPr>
          <w:p w14:paraId="47FE0B32" w14:textId="77777777" w:rsidR="00986AE7" w:rsidRPr="001B4DEC" w:rsidRDefault="00986AE7" w:rsidP="00957C51">
            <w:pPr>
              <w:spacing w:before="110" w:after="110"/>
            </w:pPr>
          </w:p>
        </w:tc>
        <w:tc>
          <w:tcPr>
            <w:tcW w:w="4111" w:type="dxa"/>
            <w:shd w:val="clear" w:color="auto" w:fill="E9E9E9"/>
          </w:tcPr>
          <w:p w14:paraId="7800470A" w14:textId="77777777" w:rsidR="00986AE7" w:rsidRPr="001B4DEC" w:rsidRDefault="00986AE7" w:rsidP="00957C51">
            <w:pPr>
              <w:spacing w:before="110" w:after="110"/>
            </w:pPr>
          </w:p>
        </w:tc>
        <w:tc>
          <w:tcPr>
            <w:tcW w:w="4707" w:type="dxa"/>
            <w:shd w:val="clear" w:color="auto" w:fill="E9E9E9"/>
          </w:tcPr>
          <w:p w14:paraId="3DB24E95" w14:textId="77777777" w:rsidR="00986AE7" w:rsidRPr="001B4DEC" w:rsidRDefault="00986AE7" w:rsidP="00957C51">
            <w:pPr>
              <w:spacing w:before="110" w:after="110"/>
            </w:pPr>
          </w:p>
        </w:tc>
      </w:tr>
      <w:tr w:rsidR="00986AE7" w:rsidRPr="001B4DEC" w14:paraId="726F101A" w14:textId="77777777" w:rsidTr="003D2003">
        <w:tc>
          <w:tcPr>
            <w:tcW w:w="638" w:type="dxa"/>
            <w:vMerge/>
            <w:shd w:val="clear" w:color="auto" w:fill="283E89"/>
            <w:vAlign w:val="center"/>
          </w:tcPr>
          <w:p w14:paraId="460F5F4A" w14:textId="77777777" w:rsidR="00986AE7" w:rsidRPr="003D2003" w:rsidRDefault="00986AE7" w:rsidP="00957C51">
            <w:pPr>
              <w:spacing w:before="110" w:after="110"/>
              <w:rPr>
                <w:color w:val="FFFFFF" w:themeColor="background1"/>
              </w:rPr>
            </w:pPr>
          </w:p>
        </w:tc>
        <w:tc>
          <w:tcPr>
            <w:tcW w:w="2102" w:type="dxa"/>
            <w:vMerge/>
            <w:shd w:val="clear" w:color="auto" w:fill="283E89"/>
            <w:vAlign w:val="center"/>
          </w:tcPr>
          <w:p w14:paraId="56C77226" w14:textId="77777777" w:rsidR="00986AE7" w:rsidRPr="003D2003" w:rsidRDefault="00986AE7" w:rsidP="00957C51">
            <w:pPr>
              <w:spacing w:before="110" w:after="110"/>
              <w:rPr>
                <w:color w:val="FFFFFF" w:themeColor="background1"/>
              </w:rPr>
            </w:pPr>
          </w:p>
        </w:tc>
        <w:tc>
          <w:tcPr>
            <w:tcW w:w="569" w:type="dxa"/>
            <w:shd w:val="clear" w:color="auto" w:fill="283E89"/>
            <w:vAlign w:val="center"/>
          </w:tcPr>
          <w:p w14:paraId="3C7302FB" w14:textId="5382B0EC" w:rsidR="00986AE7" w:rsidRPr="003D2003" w:rsidRDefault="00A378B1" w:rsidP="002B4036">
            <w:pPr>
              <w:spacing w:before="110" w:after="110"/>
              <w:jc w:val="center"/>
              <w:rPr>
                <w:b/>
                <w:bCs/>
                <w:color w:val="FFFFFF" w:themeColor="background1"/>
              </w:rPr>
            </w:pPr>
            <w:r>
              <w:rPr>
                <w:b/>
                <w:bCs/>
                <w:color w:val="FFFFFF" w:themeColor="background1"/>
              </w:rPr>
              <w:t>f</w:t>
            </w:r>
          </w:p>
        </w:tc>
        <w:tc>
          <w:tcPr>
            <w:tcW w:w="6867" w:type="dxa"/>
            <w:shd w:val="clear" w:color="auto" w:fill="E9E9E9"/>
            <w:vAlign w:val="center"/>
          </w:tcPr>
          <w:p w14:paraId="23463598" w14:textId="76B768ED" w:rsidR="00986AE7" w:rsidRPr="001B4DEC" w:rsidRDefault="00113624" w:rsidP="00957C51">
            <w:pPr>
              <w:spacing w:before="110" w:after="110"/>
            </w:pPr>
            <w:r w:rsidRPr="00113624">
              <w:t>actively seeks, engages with and incorporates emerging evidence of good practice when working with marginalised populations, including forms of sexual violence that may be unique to specific communities</w:t>
            </w:r>
          </w:p>
        </w:tc>
        <w:tc>
          <w:tcPr>
            <w:tcW w:w="2552" w:type="dxa"/>
            <w:shd w:val="clear" w:color="auto" w:fill="E9E9E9"/>
          </w:tcPr>
          <w:p w14:paraId="5782DCF6" w14:textId="77777777" w:rsidR="00986AE7" w:rsidRPr="001B4DEC" w:rsidRDefault="00986AE7" w:rsidP="00957C51">
            <w:pPr>
              <w:spacing w:before="110" w:after="110"/>
            </w:pPr>
          </w:p>
        </w:tc>
        <w:tc>
          <w:tcPr>
            <w:tcW w:w="4111" w:type="dxa"/>
            <w:shd w:val="clear" w:color="auto" w:fill="E9E9E9"/>
          </w:tcPr>
          <w:p w14:paraId="5263B3EA" w14:textId="77777777" w:rsidR="00986AE7" w:rsidRPr="001B4DEC" w:rsidRDefault="00986AE7" w:rsidP="00957C51">
            <w:pPr>
              <w:spacing w:before="110" w:after="110"/>
            </w:pPr>
          </w:p>
        </w:tc>
        <w:tc>
          <w:tcPr>
            <w:tcW w:w="4707" w:type="dxa"/>
            <w:shd w:val="clear" w:color="auto" w:fill="E9E9E9"/>
          </w:tcPr>
          <w:p w14:paraId="55F9FD16" w14:textId="77777777" w:rsidR="00986AE7" w:rsidRPr="001B4DEC" w:rsidRDefault="00986AE7" w:rsidP="00957C51">
            <w:pPr>
              <w:spacing w:before="110" w:after="110"/>
            </w:pPr>
          </w:p>
        </w:tc>
      </w:tr>
      <w:tr w:rsidR="004A28A9" w:rsidRPr="001B4DEC" w14:paraId="73E62796" w14:textId="77777777" w:rsidTr="003D2003">
        <w:tc>
          <w:tcPr>
            <w:tcW w:w="638" w:type="dxa"/>
            <w:vMerge/>
            <w:shd w:val="clear" w:color="auto" w:fill="283E89"/>
            <w:vAlign w:val="center"/>
          </w:tcPr>
          <w:p w14:paraId="03D4EE2D" w14:textId="77777777" w:rsidR="00D92F7A" w:rsidRPr="003D2003" w:rsidRDefault="00D92F7A" w:rsidP="00957C51">
            <w:pPr>
              <w:spacing w:before="110" w:after="110"/>
              <w:rPr>
                <w:color w:val="FFFFFF" w:themeColor="background1"/>
              </w:rPr>
            </w:pPr>
          </w:p>
        </w:tc>
        <w:tc>
          <w:tcPr>
            <w:tcW w:w="2102" w:type="dxa"/>
            <w:vMerge/>
            <w:shd w:val="clear" w:color="auto" w:fill="283E89"/>
            <w:vAlign w:val="center"/>
          </w:tcPr>
          <w:p w14:paraId="1AC1ED85" w14:textId="77777777" w:rsidR="00D92F7A" w:rsidRPr="003D2003" w:rsidRDefault="00D92F7A" w:rsidP="00957C51">
            <w:pPr>
              <w:spacing w:before="110" w:after="110"/>
              <w:rPr>
                <w:color w:val="FFFFFF" w:themeColor="background1"/>
              </w:rPr>
            </w:pPr>
          </w:p>
        </w:tc>
        <w:tc>
          <w:tcPr>
            <w:tcW w:w="569" w:type="dxa"/>
            <w:shd w:val="clear" w:color="auto" w:fill="283E89"/>
            <w:vAlign w:val="center"/>
          </w:tcPr>
          <w:p w14:paraId="1CC1D17F" w14:textId="01012E54" w:rsidR="00A378B1" w:rsidRPr="003D2003" w:rsidRDefault="00A378B1" w:rsidP="00A378B1">
            <w:pPr>
              <w:spacing w:before="110" w:after="110"/>
              <w:jc w:val="center"/>
              <w:rPr>
                <w:b/>
                <w:bCs/>
                <w:color w:val="FFFFFF" w:themeColor="background1"/>
              </w:rPr>
            </w:pPr>
            <w:r>
              <w:rPr>
                <w:b/>
                <w:bCs/>
                <w:color w:val="FFFFFF" w:themeColor="background1"/>
              </w:rPr>
              <w:t>g</w:t>
            </w:r>
          </w:p>
        </w:tc>
        <w:tc>
          <w:tcPr>
            <w:tcW w:w="6867" w:type="dxa"/>
            <w:shd w:val="clear" w:color="auto" w:fill="E9E9E9"/>
            <w:vAlign w:val="center"/>
          </w:tcPr>
          <w:p w14:paraId="528EC83B" w14:textId="44787F44" w:rsidR="00D92F7A" w:rsidRPr="001B4DEC" w:rsidRDefault="00113624" w:rsidP="00957C51">
            <w:pPr>
              <w:spacing w:before="110" w:after="110"/>
            </w:pPr>
            <w:r w:rsidRPr="00113624">
              <w:t>collects data about people using services, and shares appropriately, to identify community gaps and track progress in meeting needs.</w:t>
            </w:r>
          </w:p>
        </w:tc>
        <w:tc>
          <w:tcPr>
            <w:tcW w:w="2552" w:type="dxa"/>
            <w:shd w:val="clear" w:color="auto" w:fill="E9E9E9"/>
          </w:tcPr>
          <w:p w14:paraId="4AA46A22" w14:textId="77777777" w:rsidR="00D92F7A" w:rsidRPr="001B4DEC" w:rsidRDefault="00D92F7A" w:rsidP="00957C51">
            <w:pPr>
              <w:spacing w:before="110" w:after="110"/>
            </w:pPr>
          </w:p>
        </w:tc>
        <w:tc>
          <w:tcPr>
            <w:tcW w:w="4111" w:type="dxa"/>
            <w:shd w:val="clear" w:color="auto" w:fill="E9E9E9"/>
          </w:tcPr>
          <w:p w14:paraId="20886701" w14:textId="77777777" w:rsidR="00D92F7A" w:rsidRPr="001B4DEC" w:rsidRDefault="00D92F7A" w:rsidP="00957C51">
            <w:pPr>
              <w:spacing w:before="110" w:after="110"/>
            </w:pPr>
          </w:p>
        </w:tc>
        <w:tc>
          <w:tcPr>
            <w:tcW w:w="4707" w:type="dxa"/>
            <w:shd w:val="clear" w:color="auto" w:fill="E9E9E9"/>
          </w:tcPr>
          <w:p w14:paraId="2BE4643C" w14:textId="77777777" w:rsidR="00D92F7A" w:rsidRPr="001B4DEC" w:rsidRDefault="00D92F7A" w:rsidP="00957C51">
            <w:pPr>
              <w:spacing w:before="110" w:after="110"/>
            </w:pPr>
          </w:p>
        </w:tc>
      </w:tr>
      <w:tr w:rsidR="004A28A9" w:rsidRPr="001B4DEC" w14:paraId="6231F0DE" w14:textId="77777777" w:rsidTr="003D2003">
        <w:tc>
          <w:tcPr>
            <w:tcW w:w="638" w:type="dxa"/>
            <w:vMerge w:val="restart"/>
            <w:shd w:val="clear" w:color="auto" w:fill="283E89"/>
            <w:vAlign w:val="center"/>
          </w:tcPr>
          <w:p w14:paraId="02BF15DA" w14:textId="77777777" w:rsidR="00D92F7A" w:rsidRPr="003D2003" w:rsidRDefault="00D92F7A" w:rsidP="00957C51">
            <w:pPr>
              <w:spacing w:before="110" w:after="110"/>
              <w:rPr>
                <w:color w:val="FFFFFF" w:themeColor="background1"/>
              </w:rPr>
            </w:pPr>
            <w:r w:rsidRPr="003D2003">
              <w:rPr>
                <w:color w:val="FFFFFF" w:themeColor="background1"/>
              </w:rPr>
              <w:t>5.2</w:t>
            </w:r>
          </w:p>
        </w:tc>
        <w:tc>
          <w:tcPr>
            <w:tcW w:w="2102" w:type="dxa"/>
            <w:vMerge w:val="restart"/>
            <w:shd w:val="clear" w:color="auto" w:fill="283E89"/>
            <w:vAlign w:val="center"/>
          </w:tcPr>
          <w:p w14:paraId="77B5F1F5" w14:textId="77777777" w:rsidR="00D92F7A" w:rsidRPr="003D2003" w:rsidRDefault="00D92F7A" w:rsidP="00957C51">
            <w:pPr>
              <w:spacing w:before="110" w:after="110"/>
              <w:rPr>
                <w:color w:val="FFFFFF" w:themeColor="background1"/>
              </w:rPr>
            </w:pPr>
            <w:r w:rsidRPr="003D2003">
              <w:rPr>
                <w:color w:val="FFFFFF" w:themeColor="background1"/>
              </w:rPr>
              <w:t>The organisation has a safe, competent and well workforce</w:t>
            </w:r>
          </w:p>
        </w:tc>
        <w:tc>
          <w:tcPr>
            <w:tcW w:w="569" w:type="dxa"/>
            <w:shd w:val="clear" w:color="auto" w:fill="283E89"/>
            <w:vAlign w:val="center"/>
          </w:tcPr>
          <w:p w14:paraId="1A1032D4"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a</w:t>
            </w:r>
          </w:p>
        </w:tc>
        <w:tc>
          <w:tcPr>
            <w:tcW w:w="6867" w:type="dxa"/>
            <w:shd w:val="clear" w:color="auto" w:fill="E9E9E9"/>
            <w:vAlign w:val="center"/>
          </w:tcPr>
          <w:p w14:paraId="7A7AABEE" w14:textId="77777777" w:rsidR="00D92F7A" w:rsidRPr="001B4DEC" w:rsidRDefault="00D92F7A" w:rsidP="00957C51">
            <w:pPr>
              <w:spacing w:before="110" w:after="0"/>
              <w:rPr>
                <w:b/>
                <w:bCs/>
              </w:rPr>
            </w:pPr>
            <w:r w:rsidRPr="001B4DEC">
              <w:rPr>
                <w:b/>
                <w:bCs/>
              </w:rPr>
              <w:t>The organisation:</w:t>
            </w:r>
          </w:p>
          <w:p w14:paraId="4F22BD26" w14:textId="20C76F20" w:rsidR="00D92F7A" w:rsidRPr="001B4DEC" w:rsidRDefault="00113624" w:rsidP="00957C51">
            <w:pPr>
              <w:spacing w:before="110" w:after="110"/>
            </w:pPr>
            <w:r w:rsidRPr="00113624">
              <w:t>implements and promotes workers’ wellbeing policy outlining the support of workers’ holistic health and wellbeing and procedures that outline and monitor appropriate workload to protect workers from overload and burnout</w:t>
            </w:r>
          </w:p>
        </w:tc>
        <w:tc>
          <w:tcPr>
            <w:tcW w:w="2552" w:type="dxa"/>
            <w:shd w:val="clear" w:color="auto" w:fill="E9E9E9"/>
          </w:tcPr>
          <w:p w14:paraId="02BF4608" w14:textId="77777777" w:rsidR="00D92F7A" w:rsidRPr="001B4DEC" w:rsidRDefault="00D92F7A" w:rsidP="00957C51">
            <w:pPr>
              <w:spacing w:before="110" w:after="110"/>
            </w:pPr>
          </w:p>
        </w:tc>
        <w:tc>
          <w:tcPr>
            <w:tcW w:w="4111" w:type="dxa"/>
            <w:shd w:val="clear" w:color="auto" w:fill="E9E9E9"/>
          </w:tcPr>
          <w:p w14:paraId="7EEE519B" w14:textId="77777777" w:rsidR="00D92F7A" w:rsidRPr="001B4DEC" w:rsidRDefault="00D92F7A" w:rsidP="00957C51">
            <w:pPr>
              <w:spacing w:before="110" w:after="110"/>
            </w:pPr>
          </w:p>
        </w:tc>
        <w:tc>
          <w:tcPr>
            <w:tcW w:w="4707" w:type="dxa"/>
            <w:shd w:val="clear" w:color="auto" w:fill="E9E9E9"/>
          </w:tcPr>
          <w:p w14:paraId="17BDAA10" w14:textId="77777777" w:rsidR="00D92F7A" w:rsidRPr="001B4DEC" w:rsidRDefault="00D92F7A" w:rsidP="00957C51">
            <w:pPr>
              <w:spacing w:before="110" w:after="110"/>
            </w:pPr>
          </w:p>
        </w:tc>
      </w:tr>
      <w:tr w:rsidR="004A28A9" w:rsidRPr="001B4DEC" w14:paraId="5BA8A3BD" w14:textId="77777777" w:rsidTr="003D2003">
        <w:tc>
          <w:tcPr>
            <w:tcW w:w="638" w:type="dxa"/>
            <w:vMerge/>
            <w:shd w:val="clear" w:color="auto" w:fill="283E89"/>
            <w:vAlign w:val="center"/>
          </w:tcPr>
          <w:p w14:paraId="30F2524F"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5B4C7C7C"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20508E72" w14:textId="77777777" w:rsidR="00D92F7A" w:rsidRPr="003D2003" w:rsidRDefault="00D92F7A" w:rsidP="002B4036">
            <w:pPr>
              <w:spacing w:before="110" w:after="110" w:line="240" w:lineRule="auto"/>
              <w:jc w:val="center"/>
              <w:rPr>
                <w:b/>
                <w:bCs/>
                <w:color w:val="FFFFFF" w:themeColor="background1"/>
              </w:rPr>
            </w:pPr>
            <w:r w:rsidRPr="003D2003">
              <w:rPr>
                <w:b/>
                <w:bCs/>
                <w:color w:val="FFFFFF" w:themeColor="background1"/>
              </w:rPr>
              <w:t>b</w:t>
            </w:r>
          </w:p>
        </w:tc>
        <w:tc>
          <w:tcPr>
            <w:tcW w:w="6867" w:type="dxa"/>
            <w:shd w:val="clear" w:color="auto" w:fill="E9E9E9"/>
            <w:vAlign w:val="center"/>
          </w:tcPr>
          <w:p w14:paraId="4D756662" w14:textId="723877EE" w:rsidR="00D92F7A" w:rsidRPr="001B4DEC" w:rsidRDefault="00766662" w:rsidP="00957C51">
            <w:pPr>
              <w:spacing w:before="110" w:after="110"/>
            </w:pPr>
            <w:r w:rsidRPr="00766662">
              <w:t>ensures workers are appropriately skilled, knowledgeable and equipped to conduct their role safely and effectively, including the ability to recognise signs and indicators of sexual violence, including Technology-Facilitated Sexual Violence, that may be present across all ages</w:t>
            </w:r>
          </w:p>
        </w:tc>
        <w:tc>
          <w:tcPr>
            <w:tcW w:w="2552" w:type="dxa"/>
            <w:shd w:val="clear" w:color="auto" w:fill="E9E9E9"/>
          </w:tcPr>
          <w:p w14:paraId="2BE59592" w14:textId="77777777" w:rsidR="00D92F7A" w:rsidRPr="001B4DEC" w:rsidRDefault="00D92F7A" w:rsidP="00957C51">
            <w:pPr>
              <w:spacing w:before="110" w:after="110"/>
            </w:pPr>
          </w:p>
        </w:tc>
        <w:tc>
          <w:tcPr>
            <w:tcW w:w="4111" w:type="dxa"/>
            <w:shd w:val="clear" w:color="auto" w:fill="E9E9E9"/>
          </w:tcPr>
          <w:p w14:paraId="21A7BEF5" w14:textId="77777777" w:rsidR="00D92F7A" w:rsidRPr="001B4DEC" w:rsidRDefault="00D92F7A" w:rsidP="00957C51">
            <w:pPr>
              <w:spacing w:before="110" w:after="110"/>
            </w:pPr>
          </w:p>
        </w:tc>
        <w:tc>
          <w:tcPr>
            <w:tcW w:w="4707" w:type="dxa"/>
            <w:shd w:val="clear" w:color="auto" w:fill="E9E9E9"/>
          </w:tcPr>
          <w:p w14:paraId="3B558A55" w14:textId="77777777" w:rsidR="00D92F7A" w:rsidRPr="001B4DEC" w:rsidRDefault="00D92F7A" w:rsidP="00957C51">
            <w:pPr>
              <w:spacing w:before="110" w:after="110"/>
            </w:pPr>
          </w:p>
        </w:tc>
      </w:tr>
      <w:tr w:rsidR="004A28A9" w:rsidRPr="001B4DEC" w14:paraId="11C51BA9" w14:textId="77777777" w:rsidTr="003D2003">
        <w:tc>
          <w:tcPr>
            <w:tcW w:w="638" w:type="dxa"/>
            <w:vMerge/>
            <w:shd w:val="clear" w:color="auto" w:fill="283E89"/>
            <w:vAlign w:val="center"/>
          </w:tcPr>
          <w:p w14:paraId="6F9E60B9"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29F19BF5"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34F8DE7F" w14:textId="77777777" w:rsidR="00D92F7A" w:rsidRPr="003D2003" w:rsidRDefault="00D92F7A" w:rsidP="002B4036">
            <w:pPr>
              <w:spacing w:before="110" w:after="110" w:line="240" w:lineRule="auto"/>
              <w:jc w:val="center"/>
              <w:rPr>
                <w:b/>
                <w:bCs/>
                <w:color w:val="FFFFFF" w:themeColor="background1"/>
              </w:rPr>
            </w:pPr>
            <w:r w:rsidRPr="003D2003">
              <w:rPr>
                <w:b/>
                <w:bCs/>
                <w:color w:val="FFFFFF" w:themeColor="background1"/>
              </w:rPr>
              <w:t>c</w:t>
            </w:r>
          </w:p>
        </w:tc>
        <w:tc>
          <w:tcPr>
            <w:tcW w:w="6867" w:type="dxa"/>
            <w:shd w:val="clear" w:color="auto" w:fill="E9E9E9"/>
            <w:vAlign w:val="center"/>
          </w:tcPr>
          <w:p w14:paraId="4A7C7578" w14:textId="21FA41B6" w:rsidR="00D92F7A" w:rsidRPr="001B4DEC" w:rsidRDefault="00766662" w:rsidP="00957C51">
            <w:pPr>
              <w:spacing w:before="110" w:after="110"/>
            </w:pPr>
            <w:r w:rsidRPr="00766662">
              <w:t xml:space="preserve">ensures all workers have training and support to enable them to implement the organisation’s safety </w:t>
            </w:r>
            <w:proofErr w:type="gramStart"/>
            <w:r w:rsidRPr="00766662">
              <w:t>procedures, and</w:t>
            </w:r>
            <w:proofErr w:type="gramEnd"/>
            <w:r w:rsidRPr="00766662">
              <w:t xml:space="preserve"> make safe and effective referrals when needed </w:t>
            </w:r>
            <w:r w:rsidR="00D92F7A" w:rsidRPr="001B4DEC">
              <w:t>es all staff have training and support to enable them to make safe and effective referrals when needed.</w:t>
            </w:r>
          </w:p>
        </w:tc>
        <w:tc>
          <w:tcPr>
            <w:tcW w:w="2552" w:type="dxa"/>
            <w:shd w:val="clear" w:color="auto" w:fill="E9E9E9"/>
          </w:tcPr>
          <w:p w14:paraId="23B35370" w14:textId="77777777" w:rsidR="00D92F7A" w:rsidRPr="001B4DEC" w:rsidRDefault="00D92F7A" w:rsidP="00957C51">
            <w:pPr>
              <w:spacing w:before="110" w:after="110"/>
            </w:pPr>
          </w:p>
        </w:tc>
        <w:tc>
          <w:tcPr>
            <w:tcW w:w="4111" w:type="dxa"/>
            <w:shd w:val="clear" w:color="auto" w:fill="E9E9E9"/>
          </w:tcPr>
          <w:p w14:paraId="3194B72C" w14:textId="77777777" w:rsidR="00D92F7A" w:rsidRPr="001B4DEC" w:rsidRDefault="00D92F7A" w:rsidP="00957C51">
            <w:pPr>
              <w:spacing w:before="110" w:after="110"/>
            </w:pPr>
          </w:p>
        </w:tc>
        <w:tc>
          <w:tcPr>
            <w:tcW w:w="4707" w:type="dxa"/>
            <w:shd w:val="clear" w:color="auto" w:fill="E9E9E9"/>
          </w:tcPr>
          <w:p w14:paraId="3143D167" w14:textId="77777777" w:rsidR="00D92F7A" w:rsidRPr="001B4DEC" w:rsidRDefault="00D92F7A" w:rsidP="00957C51">
            <w:pPr>
              <w:spacing w:before="110" w:after="110"/>
            </w:pPr>
          </w:p>
        </w:tc>
      </w:tr>
      <w:tr w:rsidR="004A28A9" w:rsidRPr="001B4DEC" w14:paraId="12F8E9B5" w14:textId="77777777" w:rsidTr="003D2003">
        <w:tc>
          <w:tcPr>
            <w:tcW w:w="638" w:type="dxa"/>
            <w:vMerge/>
            <w:shd w:val="clear" w:color="auto" w:fill="283E89"/>
            <w:vAlign w:val="center"/>
          </w:tcPr>
          <w:p w14:paraId="51C2E18F"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3C540982"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7EFDA2E7" w14:textId="77777777" w:rsidR="00D92F7A" w:rsidRPr="003D2003" w:rsidRDefault="00D92F7A" w:rsidP="002B4036">
            <w:pPr>
              <w:spacing w:before="110" w:after="110" w:line="240" w:lineRule="auto"/>
              <w:jc w:val="center"/>
              <w:rPr>
                <w:b/>
                <w:bCs/>
                <w:color w:val="FFFFFF" w:themeColor="background1"/>
              </w:rPr>
            </w:pPr>
            <w:r w:rsidRPr="003D2003">
              <w:rPr>
                <w:b/>
                <w:bCs/>
                <w:color w:val="FFFFFF" w:themeColor="background1"/>
              </w:rPr>
              <w:t>d</w:t>
            </w:r>
          </w:p>
        </w:tc>
        <w:tc>
          <w:tcPr>
            <w:tcW w:w="6867" w:type="dxa"/>
            <w:shd w:val="clear" w:color="auto" w:fill="E9E9E9"/>
            <w:vAlign w:val="center"/>
          </w:tcPr>
          <w:p w14:paraId="635F8096" w14:textId="7DE8FF36" w:rsidR="00D92F7A" w:rsidRPr="001B4DEC" w:rsidRDefault="00766662" w:rsidP="00957C51">
            <w:pPr>
              <w:spacing w:before="110" w:after="110"/>
            </w:pPr>
            <w:r w:rsidRPr="00766662">
              <w:t>supports workers to develop capabilities, skills and knowledge to enhance responsiveness to people from diverse backgrounds, cultures, ages, genders/ sexes, sex characteristics, sexualities, experiences and disability status</w:t>
            </w:r>
          </w:p>
        </w:tc>
        <w:tc>
          <w:tcPr>
            <w:tcW w:w="2552" w:type="dxa"/>
            <w:shd w:val="clear" w:color="auto" w:fill="E9E9E9"/>
          </w:tcPr>
          <w:p w14:paraId="61D4E051" w14:textId="77777777" w:rsidR="00D92F7A" w:rsidRPr="001B4DEC" w:rsidRDefault="00D92F7A" w:rsidP="00957C51">
            <w:pPr>
              <w:spacing w:before="110" w:after="110"/>
            </w:pPr>
          </w:p>
        </w:tc>
        <w:tc>
          <w:tcPr>
            <w:tcW w:w="4111" w:type="dxa"/>
            <w:shd w:val="clear" w:color="auto" w:fill="E9E9E9"/>
          </w:tcPr>
          <w:p w14:paraId="3EAE7DDC" w14:textId="77777777" w:rsidR="00D92F7A" w:rsidRPr="001B4DEC" w:rsidRDefault="00D92F7A" w:rsidP="00957C51">
            <w:pPr>
              <w:spacing w:before="110" w:after="110"/>
            </w:pPr>
          </w:p>
        </w:tc>
        <w:tc>
          <w:tcPr>
            <w:tcW w:w="4707" w:type="dxa"/>
            <w:shd w:val="clear" w:color="auto" w:fill="E9E9E9"/>
          </w:tcPr>
          <w:p w14:paraId="471F331E" w14:textId="77777777" w:rsidR="00D92F7A" w:rsidRPr="001B4DEC" w:rsidRDefault="00D92F7A" w:rsidP="00957C51">
            <w:pPr>
              <w:spacing w:before="110" w:after="110"/>
            </w:pPr>
          </w:p>
        </w:tc>
      </w:tr>
      <w:tr w:rsidR="004A28A9" w:rsidRPr="001B4DEC" w14:paraId="3E1BDB36" w14:textId="77777777" w:rsidTr="003D2003">
        <w:tc>
          <w:tcPr>
            <w:tcW w:w="638" w:type="dxa"/>
            <w:vMerge/>
            <w:shd w:val="clear" w:color="auto" w:fill="283E89"/>
            <w:vAlign w:val="center"/>
          </w:tcPr>
          <w:p w14:paraId="722A7621"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6202C4BA"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1F41ED69" w14:textId="77777777" w:rsidR="00D92F7A" w:rsidRPr="003D2003" w:rsidRDefault="00D92F7A" w:rsidP="002B4036">
            <w:pPr>
              <w:spacing w:before="110" w:after="110" w:line="240" w:lineRule="auto"/>
              <w:jc w:val="center"/>
              <w:rPr>
                <w:b/>
                <w:bCs/>
                <w:color w:val="FFFFFF" w:themeColor="background1"/>
              </w:rPr>
            </w:pPr>
            <w:r w:rsidRPr="003D2003">
              <w:rPr>
                <w:b/>
                <w:bCs/>
                <w:color w:val="FFFFFF" w:themeColor="background1"/>
              </w:rPr>
              <w:t>e</w:t>
            </w:r>
          </w:p>
        </w:tc>
        <w:tc>
          <w:tcPr>
            <w:tcW w:w="6867" w:type="dxa"/>
            <w:shd w:val="clear" w:color="auto" w:fill="E9E9E9"/>
            <w:vAlign w:val="center"/>
          </w:tcPr>
          <w:p w14:paraId="3F3DA6D1" w14:textId="295824DF" w:rsidR="00D92F7A" w:rsidRPr="001B4DEC" w:rsidRDefault="00CB3ACD" w:rsidP="00957C51">
            <w:pPr>
              <w:spacing w:before="110" w:after="110"/>
            </w:pPr>
            <w:r w:rsidRPr="00CB3ACD">
              <w:t>ensures all workers attend specialised sexual violence professional supervision, when appropriate, with supervisors who have an advanced understanding of sexual violence dynamics</w:t>
            </w:r>
          </w:p>
        </w:tc>
        <w:tc>
          <w:tcPr>
            <w:tcW w:w="2552" w:type="dxa"/>
            <w:shd w:val="clear" w:color="auto" w:fill="E9E9E9"/>
          </w:tcPr>
          <w:p w14:paraId="3B357951" w14:textId="77777777" w:rsidR="00D92F7A" w:rsidRPr="001B4DEC" w:rsidRDefault="00D92F7A" w:rsidP="00957C51">
            <w:pPr>
              <w:spacing w:before="110" w:after="110"/>
            </w:pPr>
          </w:p>
        </w:tc>
        <w:tc>
          <w:tcPr>
            <w:tcW w:w="4111" w:type="dxa"/>
            <w:shd w:val="clear" w:color="auto" w:fill="E9E9E9"/>
          </w:tcPr>
          <w:p w14:paraId="0D7BE6A8" w14:textId="77777777" w:rsidR="00D92F7A" w:rsidRPr="001B4DEC" w:rsidRDefault="00D92F7A" w:rsidP="00957C51">
            <w:pPr>
              <w:spacing w:before="110" w:after="110"/>
            </w:pPr>
          </w:p>
        </w:tc>
        <w:tc>
          <w:tcPr>
            <w:tcW w:w="4707" w:type="dxa"/>
            <w:shd w:val="clear" w:color="auto" w:fill="E9E9E9"/>
          </w:tcPr>
          <w:p w14:paraId="654C606B" w14:textId="77777777" w:rsidR="00D92F7A" w:rsidRPr="001B4DEC" w:rsidRDefault="00D92F7A" w:rsidP="00957C51">
            <w:pPr>
              <w:spacing w:before="110" w:after="110"/>
            </w:pPr>
          </w:p>
        </w:tc>
      </w:tr>
      <w:tr w:rsidR="004A28A9" w:rsidRPr="001B4DEC" w14:paraId="4A51F12E" w14:textId="77777777" w:rsidTr="003D2003">
        <w:tc>
          <w:tcPr>
            <w:tcW w:w="638" w:type="dxa"/>
            <w:vMerge/>
            <w:shd w:val="clear" w:color="auto" w:fill="283E89"/>
            <w:vAlign w:val="center"/>
          </w:tcPr>
          <w:p w14:paraId="4DB58780"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481C0E05"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7752AB75" w14:textId="77777777" w:rsidR="00D92F7A" w:rsidRPr="003D2003" w:rsidRDefault="00D92F7A" w:rsidP="002B4036">
            <w:pPr>
              <w:spacing w:before="110" w:after="110" w:line="240" w:lineRule="auto"/>
              <w:jc w:val="center"/>
              <w:rPr>
                <w:b/>
                <w:bCs/>
                <w:color w:val="FFFFFF" w:themeColor="background1"/>
              </w:rPr>
            </w:pPr>
            <w:r w:rsidRPr="003D2003">
              <w:rPr>
                <w:b/>
                <w:bCs/>
                <w:color w:val="FFFFFF" w:themeColor="background1"/>
              </w:rPr>
              <w:t>f</w:t>
            </w:r>
          </w:p>
        </w:tc>
        <w:tc>
          <w:tcPr>
            <w:tcW w:w="6867" w:type="dxa"/>
            <w:shd w:val="clear" w:color="auto" w:fill="E9E9E9"/>
            <w:vAlign w:val="center"/>
          </w:tcPr>
          <w:p w14:paraId="398898F2" w14:textId="6431CCFA" w:rsidR="00D92F7A" w:rsidRPr="001B4DEC" w:rsidRDefault="00CB3ACD" w:rsidP="00957C51">
            <w:pPr>
              <w:spacing w:before="110" w:after="110"/>
            </w:pPr>
            <w:r w:rsidRPr="00CB3ACD">
              <w:t xml:space="preserve">provides an environment that fosters the skill and competency of people from all communities, including tāngata whenua, </w:t>
            </w:r>
            <w:r w:rsidRPr="00CB3ACD">
              <w:lastRenderedPageBreak/>
              <w:t>Pacific peoples, ethnic communities, disabled people, older people and Rainbow communities</w:t>
            </w:r>
          </w:p>
        </w:tc>
        <w:tc>
          <w:tcPr>
            <w:tcW w:w="2552" w:type="dxa"/>
            <w:shd w:val="clear" w:color="auto" w:fill="E9E9E9"/>
          </w:tcPr>
          <w:p w14:paraId="4860560D" w14:textId="77777777" w:rsidR="00D92F7A" w:rsidRPr="001B4DEC" w:rsidRDefault="00D92F7A" w:rsidP="00957C51">
            <w:pPr>
              <w:spacing w:before="110" w:after="110"/>
            </w:pPr>
          </w:p>
        </w:tc>
        <w:tc>
          <w:tcPr>
            <w:tcW w:w="4111" w:type="dxa"/>
            <w:shd w:val="clear" w:color="auto" w:fill="E9E9E9"/>
          </w:tcPr>
          <w:p w14:paraId="32D21E45" w14:textId="77777777" w:rsidR="00D92F7A" w:rsidRPr="001B4DEC" w:rsidRDefault="00D92F7A" w:rsidP="00957C51">
            <w:pPr>
              <w:spacing w:before="110" w:after="110"/>
            </w:pPr>
          </w:p>
        </w:tc>
        <w:tc>
          <w:tcPr>
            <w:tcW w:w="4707" w:type="dxa"/>
            <w:shd w:val="clear" w:color="auto" w:fill="E9E9E9"/>
          </w:tcPr>
          <w:p w14:paraId="41E005F9" w14:textId="77777777" w:rsidR="00D92F7A" w:rsidRPr="001B4DEC" w:rsidRDefault="00D92F7A" w:rsidP="00957C51">
            <w:pPr>
              <w:spacing w:before="110" w:after="110"/>
            </w:pPr>
          </w:p>
        </w:tc>
      </w:tr>
      <w:tr w:rsidR="004A28A9" w:rsidRPr="001B4DEC" w14:paraId="7E572A67" w14:textId="77777777" w:rsidTr="003D2003">
        <w:tc>
          <w:tcPr>
            <w:tcW w:w="638" w:type="dxa"/>
            <w:vMerge/>
            <w:shd w:val="clear" w:color="auto" w:fill="283E89"/>
            <w:vAlign w:val="center"/>
          </w:tcPr>
          <w:p w14:paraId="449E55BE"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094C204F"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488038B6" w14:textId="77777777" w:rsidR="00D92F7A" w:rsidRPr="003D2003" w:rsidRDefault="00D92F7A" w:rsidP="002B4036">
            <w:pPr>
              <w:spacing w:before="110" w:after="110" w:line="240" w:lineRule="auto"/>
              <w:jc w:val="center"/>
              <w:rPr>
                <w:b/>
                <w:bCs/>
                <w:color w:val="FFFFFF" w:themeColor="background1"/>
              </w:rPr>
            </w:pPr>
            <w:r w:rsidRPr="003D2003">
              <w:rPr>
                <w:b/>
                <w:bCs/>
                <w:color w:val="FFFFFF" w:themeColor="background1"/>
              </w:rPr>
              <w:t>g</w:t>
            </w:r>
          </w:p>
        </w:tc>
        <w:tc>
          <w:tcPr>
            <w:tcW w:w="6867" w:type="dxa"/>
            <w:shd w:val="clear" w:color="auto" w:fill="E9E9E9"/>
            <w:vAlign w:val="center"/>
          </w:tcPr>
          <w:p w14:paraId="7A0C78ED" w14:textId="4B2F3A2F" w:rsidR="00D92F7A" w:rsidRPr="001B4DEC" w:rsidRDefault="00CB3ACD" w:rsidP="00957C51">
            <w:pPr>
              <w:spacing w:before="110" w:after="110"/>
            </w:pPr>
            <w:r w:rsidRPr="00CB3ACD">
              <w:t>creates leadership opportunities for people from all backgrounds, cultures, ages, genders/sexes, sex characteristics, sexualities, experiences and disability status</w:t>
            </w:r>
          </w:p>
        </w:tc>
        <w:tc>
          <w:tcPr>
            <w:tcW w:w="2552" w:type="dxa"/>
            <w:shd w:val="clear" w:color="auto" w:fill="E9E9E9"/>
          </w:tcPr>
          <w:p w14:paraId="4B8821FE" w14:textId="77777777" w:rsidR="00D92F7A" w:rsidRPr="001B4DEC" w:rsidRDefault="00D92F7A" w:rsidP="00957C51">
            <w:pPr>
              <w:spacing w:before="110" w:after="110"/>
            </w:pPr>
          </w:p>
        </w:tc>
        <w:tc>
          <w:tcPr>
            <w:tcW w:w="4111" w:type="dxa"/>
            <w:shd w:val="clear" w:color="auto" w:fill="E9E9E9"/>
          </w:tcPr>
          <w:p w14:paraId="408CFDE4" w14:textId="77777777" w:rsidR="00D92F7A" w:rsidRPr="001B4DEC" w:rsidRDefault="00D92F7A" w:rsidP="00957C51">
            <w:pPr>
              <w:spacing w:before="110" w:after="110"/>
            </w:pPr>
          </w:p>
        </w:tc>
        <w:tc>
          <w:tcPr>
            <w:tcW w:w="4707" w:type="dxa"/>
            <w:shd w:val="clear" w:color="auto" w:fill="E9E9E9"/>
          </w:tcPr>
          <w:p w14:paraId="7BF4EDE3" w14:textId="77777777" w:rsidR="00D92F7A" w:rsidRPr="001B4DEC" w:rsidRDefault="00D92F7A" w:rsidP="00957C51">
            <w:pPr>
              <w:spacing w:before="110" w:after="110"/>
            </w:pPr>
          </w:p>
        </w:tc>
      </w:tr>
      <w:tr w:rsidR="004A28A9" w:rsidRPr="001B4DEC" w14:paraId="2590BE53" w14:textId="77777777" w:rsidTr="003D2003">
        <w:tc>
          <w:tcPr>
            <w:tcW w:w="638" w:type="dxa"/>
            <w:vMerge/>
            <w:shd w:val="clear" w:color="auto" w:fill="283E89"/>
            <w:vAlign w:val="center"/>
          </w:tcPr>
          <w:p w14:paraId="7102A4E1"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0D7C487F"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73F5F43E" w14:textId="77777777" w:rsidR="00D92F7A" w:rsidRPr="003D2003" w:rsidRDefault="00D92F7A" w:rsidP="002B4036">
            <w:pPr>
              <w:spacing w:before="110" w:after="110" w:line="240" w:lineRule="auto"/>
              <w:jc w:val="center"/>
              <w:rPr>
                <w:b/>
                <w:bCs/>
                <w:color w:val="FFFFFF" w:themeColor="background1"/>
              </w:rPr>
            </w:pPr>
            <w:r w:rsidRPr="003D2003">
              <w:rPr>
                <w:b/>
                <w:bCs/>
                <w:color w:val="FFFFFF" w:themeColor="background1"/>
              </w:rPr>
              <w:t>h</w:t>
            </w:r>
          </w:p>
        </w:tc>
        <w:tc>
          <w:tcPr>
            <w:tcW w:w="6867" w:type="dxa"/>
            <w:shd w:val="clear" w:color="auto" w:fill="E9E9E9"/>
            <w:vAlign w:val="center"/>
          </w:tcPr>
          <w:p w14:paraId="3DA7F2FF" w14:textId="74D182B9" w:rsidR="00D92F7A" w:rsidRPr="001B4DEC" w:rsidRDefault="003F7B65" w:rsidP="00957C51">
            <w:pPr>
              <w:spacing w:before="110" w:after="110"/>
            </w:pPr>
            <w:r w:rsidRPr="003F7B65">
              <w:t>maintains a culture that consistently prioritises, resources and demonstrates a commitment to preventing and addressing sexual violence, family violence and child sexual abuse in all settings, including within the organisation itself</w:t>
            </w:r>
          </w:p>
        </w:tc>
        <w:tc>
          <w:tcPr>
            <w:tcW w:w="2552" w:type="dxa"/>
            <w:shd w:val="clear" w:color="auto" w:fill="E9E9E9"/>
          </w:tcPr>
          <w:p w14:paraId="6F21FFDE" w14:textId="77777777" w:rsidR="00D92F7A" w:rsidRPr="001B4DEC" w:rsidRDefault="00D92F7A" w:rsidP="00957C51">
            <w:pPr>
              <w:spacing w:before="110" w:after="110"/>
            </w:pPr>
          </w:p>
        </w:tc>
        <w:tc>
          <w:tcPr>
            <w:tcW w:w="4111" w:type="dxa"/>
            <w:shd w:val="clear" w:color="auto" w:fill="E9E9E9"/>
          </w:tcPr>
          <w:p w14:paraId="0661E2AF" w14:textId="77777777" w:rsidR="00D92F7A" w:rsidRPr="001B4DEC" w:rsidRDefault="00D92F7A" w:rsidP="00957C51">
            <w:pPr>
              <w:spacing w:before="110" w:after="110"/>
            </w:pPr>
          </w:p>
        </w:tc>
        <w:tc>
          <w:tcPr>
            <w:tcW w:w="4707" w:type="dxa"/>
            <w:shd w:val="clear" w:color="auto" w:fill="E9E9E9"/>
          </w:tcPr>
          <w:p w14:paraId="744210F0" w14:textId="77777777" w:rsidR="00D92F7A" w:rsidRPr="001B4DEC" w:rsidRDefault="00D92F7A" w:rsidP="00957C51">
            <w:pPr>
              <w:spacing w:before="110" w:after="110"/>
            </w:pPr>
          </w:p>
        </w:tc>
      </w:tr>
      <w:tr w:rsidR="004A28A9" w:rsidRPr="001B4DEC" w14:paraId="74C0430E" w14:textId="77777777" w:rsidTr="003D2003">
        <w:tc>
          <w:tcPr>
            <w:tcW w:w="638" w:type="dxa"/>
            <w:vMerge/>
            <w:shd w:val="clear" w:color="auto" w:fill="283E89"/>
            <w:vAlign w:val="center"/>
          </w:tcPr>
          <w:p w14:paraId="3CE248CC" w14:textId="77777777" w:rsidR="00D92F7A" w:rsidRPr="003D2003" w:rsidRDefault="00D92F7A" w:rsidP="00957C51">
            <w:pPr>
              <w:spacing w:before="110" w:after="110" w:line="240" w:lineRule="auto"/>
              <w:jc w:val="center"/>
              <w:rPr>
                <w:color w:val="FFFFFF" w:themeColor="background1"/>
              </w:rPr>
            </w:pPr>
          </w:p>
        </w:tc>
        <w:tc>
          <w:tcPr>
            <w:tcW w:w="2102" w:type="dxa"/>
            <w:vMerge/>
            <w:shd w:val="clear" w:color="auto" w:fill="283E89"/>
            <w:vAlign w:val="center"/>
          </w:tcPr>
          <w:p w14:paraId="500FA15C" w14:textId="77777777" w:rsidR="00D92F7A" w:rsidRPr="003D2003" w:rsidRDefault="00D92F7A" w:rsidP="00957C51">
            <w:pPr>
              <w:spacing w:before="110" w:after="110" w:line="240" w:lineRule="auto"/>
              <w:rPr>
                <w:color w:val="FFFFFF" w:themeColor="background1"/>
              </w:rPr>
            </w:pPr>
          </w:p>
        </w:tc>
        <w:tc>
          <w:tcPr>
            <w:tcW w:w="569" w:type="dxa"/>
            <w:shd w:val="clear" w:color="auto" w:fill="283E89"/>
            <w:vAlign w:val="center"/>
          </w:tcPr>
          <w:p w14:paraId="02AE2BCE" w14:textId="77777777" w:rsidR="00D92F7A" w:rsidRPr="003D2003" w:rsidRDefault="00D92F7A" w:rsidP="002B4036">
            <w:pPr>
              <w:spacing w:before="110" w:after="110" w:line="240" w:lineRule="auto"/>
              <w:jc w:val="center"/>
              <w:rPr>
                <w:b/>
                <w:bCs/>
                <w:color w:val="FFFFFF" w:themeColor="background1"/>
              </w:rPr>
            </w:pPr>
            <w:proofErr w:type="spellStart"/>
            <w:r w:rsidRPr="003D2003">
              <w:rPr>
                <w:b/>
                <w:bCs/>
                <w:color w:val="FFFFFF" w:themeColor="background1"/>
              </w:rPr>
              <w:t>i</w:t>
            </w:r>
            <w:proofErr w:type="spellEnd"/>
          </w:p>
        </w:tc>
        <w:tc>
          <w:tcPr>
            <w:tcW w:w="6867" w:type="dxa"/>
            <w:shd w:val="clear" w:color="auto" w:fill="E9E9E9"/>
            <w:vAlign w:val="center"/>
          </w:tcPr>
          <w:p w14:paraId="6ED32818" w14:textId="1F201097" w:rsidR="00D92F7A" w:rsidRPr="001B4DEC" w:rsidRDefault="003F7B65" w:rsidP="00957C51">
            <w:pPr>
              <w:spacing w:before="110" w:after="110"/>
            </w:pPr>
            <w:r w:rsidRPr="003F7B65">
              <w:t>maintains processes that ensure the organisation’s culture is respectful and does not replicate the dynamics of abuse.</w:t>
            </w:r>
          </w:p>
        </w:tc>
        <w:tc>
          <w:tcPr>
            <w:tcW w:w="2552" w:type="dxa"/>
            <w:shd w:val="clear" w:color="auto" w:fill="E9E9E9"/>
          </w:tcPr>
          <w:p w14:paraId="35B60BA5" w14:textId="77777777" w:rsidR="00D92F7A" w:rsidRPr="001B4DEC" w:rsidRDefault="00D92F7A" w:rsidP="00957C51">
            <w:pPr>
              <w:spacing w:before="110" w:after="110"/>
            </w:pPr>
          </w:p>
        </w:tc>
        <w:tc>
          <w:tcPr>
            <w:tcW w:w="4111" w:type="dxa"/>
            <w:shd w:val="clear" w:color="auto" w:fill="E9E9E9"/>
          </w:tcPr>
          <w:p w14:paraId="23E98B24" w14:textId="77777777" w:rsidR="00D92F7A" w:rsidRPr="001B4DEC" w:rsidRDefault="00D92F7A" w:rsidP="00957C51">
            <w:pPr>
              <w:spacing w:before="110" w:after="110"/>
            </w:pPr>
          </w:p>
        </w:tc>
        <w:tc>
          <w:tcPr>
            <w:tcW w:w="4707" w:type="dxa"/>
            <w:shd w:val="clear" w:color="auto" w:fill="E9E9E9"/>
          </w:tcPr>
          <w:p w14:paraId="518BA185" w14:textId="77777777" w:rsidR="00D92F7A" w:rsidRPr="001B4DEC" w:rsidRDefault="00D92F7A" w:rsidP="00957C51">
            <w:pPr>
              <w:spacing w:before="110" w:after="110"/>
            </w:pPr>
          </w:p>
        </w:tc>
      </w:tr>
      <w:tr w:rsidR="004A28A9" w:rsidRPr="001B4DEC" w14:paraId="2CE90A82" w14:textId="77777777" w:rsidTr="003D2003">
        <w:tc>
          <w:tcPr>
            <w:tcW w:w="638" w:type="dxa"/>
            <w:vMerge w:val="restart"/>
            <w:shd w:val="clear" w:color="auto" w:fill="283E89"/>
            <w:vAlign w:val="center"/>
          </w:tcPr>
          <w:p w14:paraId="14B20EDB" w14:textId="77777777" w:rsidR="00D92F7A" w:rsidRPr="003D2003" w:rsidRDefault="00D92F7A" w:rsidP="00832F97">
            <w:pPr>
              <w:keepNext/>
              <w:spacing w:before="110" w:after="110"/>
              <w:rPr>
                <w:color w:val="FFFFFF" w:themeColor="background1"/>
              </w:rPr>
            </w:pPr>
            <w:r w:rsidRPr="003D2003">
              <w:rPr>
                <w:color w:val="FFFFFF" w:themeColor="background1"/>
              </w:rPr>
              <w:t>5.3</w:t>
            </w:r>
          </w:p>
        </w:tc>
        <w:tc>
          <w:tcPr>
            <w:tcW w:w="2102" w:type="dxa"/>
            <w:vMerge w:val="restart"/>
            <w:shd w:val="clear" w:color="auto" w:fill="283E89"/>
            <w:vAlign w:val="center"/>
          </w:tcPr>
          <w:p w14:paraId="0DF0AF58" w14:textId="77777777" w:rsidR="00D92F7A" w:rsidRPr="003D2003" w:rsidRDefault="00D92F7A" w:rsidP="00957C51">
            <w:pPr>
              <w:spacing w:before="110" w:after="110"/>
              <w:rPr>
                <w:color w:val="FFFFFF" w:themeColor="background1"/>
              </w:rPr>
            </w:pPr>
            <w:r w:rsidRPr="003D2003">
              <w:rPr>
                <w:color w:val="FFFFFF" w:themeColor="background1"/>
              </w:rPr>
              <w:t>The organisation has a reflective organisational culture</w:t>
            </w:r>
          </w:p>
        </w:tc>
        <w:tc>
          <w:tcPr>
            <w:tcW w:w="569" w:type="dxa"/>
            <w:shd w:val="clear" w:color="auto" w:fill="283E89"/>
            <w:vAlign w:val="center"/>
          </w:tcPr>
          <w:p w14:paraId="658376E4"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a</w:t>
            </w:r>
          </w:p>
        </w:tc>
        <w:tc>
          <w:tcPr>
            <w:tcW w:w="6867" w:type="dxa"/>
            <w:shd w:val="clear" w:color="auto" w:fill="E9E9E9"/>
            <w:vAlign w:val="center"/>
          </w:tcPr>
          <w:p w14:paraId="7F75044E" w14:textId="77777777" w:rsidR="00D92F7A" w:rsidRPr="001B4DEC" w:rsidRDefault="00D92F7A" w:rsidP="00957C51">
            <w:pPr>
              <w:spacing w:before="110" w:after="0"/>
              <w:rPr>
                <w:b/>
                <w:bCs/>
              </w:rPr>
            </w:pPr>
            <w:r w:rsidRPr="001B4DEC">
              <w:rPr>
                <w:b/>
                <w:bCs/>
              </w:rPr>
              <w:t>The organisation:</w:t>
            </w:r>
          </w:p>
          <w:p w14:paraId="473331BA" w14:textId="7219A932" w:rsidR="00D92F7A" w:rsidRPr="001B4DEC" w:rsidRDefault="0094043B" w:rsidP="00957C51">
            <w:pPr>
              <w:spacing w:before="110" w:after="110"/>
            </w:pPr>
            <w:r w:rsidRPr="0094043B">
              <w:t>embeds and maintains processes to ensure workers are well-trained, resourced, supported and supervised</w:t>
            </w:r>
          </w:p>
        </w:tc>
        <w:tc>
          <w:tcPr>
            <w:tcW w:w="2552" w:type="dxa"/>
            <w:shd w:val="clear" w:color="auto" w:fill="E9E9E9"/>
          </w:tcPr>
          <w:p w14:paraId="12077D1F" w14:textId="77777777" w:rsidR="00D92F7A" w:rsidRPr="001B4DEC" w:rsidRDefault="00D92F7A" w:rsidP="00957C51">
            <w:pPr>
              <w:spacing w:before="110" w:after="110"/>
            </w:pPr>
          </w:p>
        </w:tc>
        <w:tc>
          <w:tcPr>
            <w:tcW w:w="4111" w:type="dxa"/>
            <w:shd w:val="clear" w:color="auto" w:fill="E9E9E9"/>
          </w:tcPr>
          <w:p w14:paraId="4457CBDA" w14:textId="77777777" w:rsidR="00D92F7A" w:rsidRPr="001B4DEC" w:rsidRDefault="00D92F7A" w:rsidP="00957C51">
            <w:pPr>
              <w:spacing w:before="110" w:after="110"/>
            </w:pPr>
          </w:p>
        </w:tc>
        <w:tc>
          <w:tcPr>
            <w:tcW w:w="4707" w:type="dxa"/>
            <w:shd w:val="clear" w:color="auto" w:fill="E9E9E9"/>
          </w:tcPr>
          <w:p w14:paraId="77344FDF" w14:textId="77777777" w:rsidR="00D92F7A" w:rsidRPr="001B4DEC" w:rsidRDefault="00D92F7A" w:rsidP="00957C51">
            <w:pPr>
              <w:spacing w:before="110" w:after="110"/>
            </w:pPr>
          </w:p>
        </w:tc>
      </w:tr>
      <w:tr w:rsidR="004A28A9" w:rsidRPr="001B4DEC" w14:paraId="24F1F5AD" w14:textId="77777777" w:rsidTr="003D2003">
        <w:tc>
          <w:tcPr>
            <w:tcW w:w="638" w:type="dxa"/>
            <w:vMerge/>
            <w:shd w:val="clear" w:color="auto" w:fill="283E89"/>
            <w:vAlign w:val="center"/>
          </w:tcPr>
          <w:p w14:paraId="0344F7AB" w14:textId="77777777" w:rsidR="00D92F7A" w:rsidRPr="003D2003" w:rsidRDefault="00D92F7A" w:rsidP="00957C51">
            <w:pPr>
              <w:spacing w:before="110" w:after="110"/>
              <w:rPr>
                <w:color w:val="FFFFFF" w:themeColor="background1"/>
              </w:rPr>
            </w:pPr>
          </w:p>
        </w:tc>
        <w:tc>
          <w:tcPr>
            <w:tcW w:w="2102" w:type="dxa"/>
            <w:vMerge/>
            <w:shd w:val="clear" w:color="auto" w:fill="283E89"/>
            <w:vAlign w:val="center"/>
          </w:tcPr>
          <w:p w14:paraId="07DE17D1" w14:textId="77777777" w:rsidR="00D92F7A" w:rsidRPr="003D2003" w:rsidRDefault="00D92F7A" w:rsidP="00957C51">
            <w:pPr>
              <w:spacing w:before="110" w:after="110"/>
              <w:rPr>
                <w:color w:val="FFFFFF" w:themeColor="background1"/>
              </w:rPr>
            </w:pPr>
          </w:p>
        </w:tc>
        <w:tc>
          <w:tcPr>
            <w:tcW w:w="569" w:type="dxa"/>
            <w:shd w:val="clear" w:color="auto" w:fill="283E89"/>
            <w:vAlign w:val="center"/>
          </w:tcPr>
          <w:p w14:paraId="6E446559"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b</w:t>
            </w:r>
          </w:p>
        </w:tc>
        <w:tc>
          <w:tcPr>
            <w:tcW w:w="6867" w:type="dxa"/>
            <w:shd w:val="clear" w:color="auto" w:fill="E9E9E9"/>
            <w:vAlign w:val="center"/>
          </w:tcPr>
          <w:p w14:paraId="50F0EF8C" w14:textId="3335EF9B" w:rsidR="00D92F7A" w:rsidRPr="001B4DEC" w:rsidRDefault="0094043B" w:rsidP="00957C51">
            <w:pPr>
              <w:spacing w:before="110" w:after="110"/>
            </w:pPr>
            <w:r w:rsidRPr="0094043B">
              <w:t>embeds reflection, support, discussion and debate in organisational, team and individual learning and development processes</w:t>
            </w:r>
          </w:p>
        </w:tc>
        <w:tc>
          <w:tcPr>
            <w:tcW w:w="2552" w:type="dxa"/>
            <w:shd w:val="clear" w:color="auto" w:fill="E9E9E9"/>
          </w:tcPr>
          <w:p w14:paraId="4622B1E3" w14:textId="77777777" w:rsidR="00D92F7A" w:rsidRPr="001B4DEC" w:rsidRDefault="00D92F7A" w:rsidP="00957C51">
            <w:pPr>
              <w:spacing w:before="110" w:after="110"/>
            </w:pPr>
          </w:p>
        </w:tc>
        <w:tc>
          <w:tcPr>
            <w:tcW w:w="4111" w:type="dxa"/>
            <w:shd w:val="clear" w:color="auto" w:fill="E9E9E9"/>
          </w:tcPr>
          <w:p w14:paraId="3C0F3E1D" w14:textId="77777777" w:rsidR="00D92F7A" w:rsidRPr="001B4DEC" w:rsidRDefault="00D92F7A" w:rsidP="00957C51">
            <w:pPr>
              <w:spacing w:before="110" w:after="110"/>
            </w:pPr>
          </w:p>
        </w:tc>
        <w:tc>
          <w:tcPr>
            <w:tcW w:w="4707" w:type="dxa"/>
            <w:shd w:val="clear" w:color="auto" w:fill="E9E9E9"/>
          </w:tcPr>
          <w:p w14:paraId="2FCEA08C" w14:textId="77777777" w:rsidR="00D92F7A" w:rsidRPr="001B4DEC" w:rsidRDefault="00D92F7A" w:rsidP="00957C51">
            <w:pPr>
              <w:spacing w:before="110" w:after="110"/>
            </w:pPr>
          </w:p>
        </w:tc>
      </w:tr>
      <w:tr w:rsidR="004A28A9" w:rsidRPr="001B4DEC" w14:paraId="5D6BE22F" w14:textId="77777777" w:rsidTr="003D2003">
        <w:tc>
          <w:tcPr>
            <w:tcW w:w="638" w:type="dxa"/>
            <w:vMerge/>
            <w:shd w:val="clear" w:color="auto" w:fill="283E89"/>
            <w:vAlign w:val="center"/>
          </w:tcPr>
          <w:p w14:paraId="716AA704" w14:textId="77777777" w:rsidR="00D92F7A" w:rsidRPr="003D2003" w:rsidRDefault="00D92F7A" w:rsidP="00957C51">
            <w:pPr>
              <w:spacing w:before="110" w:after="110"/>
              <w:rPr>
                <w:color w:val="FFFFFF" w:themeColor="background1"/>
              </w:rPr>
            </w:pPr>
          </w:p>
        </w:tc>
        <w:tc>
          <w:tcPr>
            <w:tcW w:w="2102" w:type="dxa"/>
            <w:vMerge/>
            <w:shd w:val="clear" w:color="auto" w:fill="283E89"/>
            <w:vAlign w:val="center"/>
          </w:tcPr>
          <w:p w14:paraId="239634FF" w14:textId="77777777" w:rsidR="00D92F7A" w:rsidRPr="003D2003" w:rsidRDefault="00D92F7A" w:rsidP="00957C51">
            <w:pPr>
              <w:spacing w:before="110" w:after="110"/>
              <w:rPr>
                <w:color w:val="FFFFFF" w:themeColor="background1"/>
              </w:rPr>
            </w:pPr>
          </w:p>
        </w:tc>
        <w:tc>
          <w:tcPr>
            <w:tcW w:w="569" w:type="dxa"/>
            <w:shd w:val="clear" w:color="auto" w:fill="283E89"/>
            <w:vAlign w:val="center"/>
          </w:tcPr>
          <w:p w14:paraId="547BEDE2"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c</w:t>
            </w:r>
          </w:p>
        </w:tc>
        <w:tc>
          <w:tcPr>
            <w:tcW w:w="6867" w:type="dxa"/>
            <w:shd w:val="clear" w:color="auto" w:fill="E9E9E9"/>
            <w:vAlign w:val="center"/>
          </w:tcPr>
          <w:p w14:paraId="3161C960" w14:textId="23EB520D" w:rsidR="00D92F7A" w:rsidRPr="001B4DEC" w:rsidRDefault="0094043B" w:rsidP="00957C51">
            <w:pPr>
              <w:spacing w:before="110" w:after="110"/>
            </w:pPr>
            <w:r w:rsidRPr="0094043B">
              <w:t>creates opportunities for workers to contribute to decision making and grow leadership skills</w:t>
            </w:r>
          </w:p>
        </w:tc>
        <w:tc>
          <w:tcPr>
            <w:tcW w:w="2552" w:type="dxa"/>
            <w:shd w:val="clear" w:color="auto" w:fill="E9E9E9"/>
          </w:tcPr>
          <w:p w14:paraId="0F772C4A" w14:textId="77777777" w:rsidR="00D92F7A" w:rsidRPr="001B4DEC" w:rsidRDefault="00D92F7A" w:rsidP="00957C51">
            <w:pPr>
              <w:spacing w:before="110" w:after="110"/>
            </w:pPr>
          </w:p>
        </w:tc>
        <w:tc>
          <w:tcPr>
            <w:tcW w:w="4111" w:type="dxa"/>
            <w:shd w:val="clear" w:color="auto" w:fill="E9E9E9"/>
          </w:tcPr>
          <w:p w14:paraId="69EAC023" w14:textId="77777777" w:rsidR="00D92F7A" w:rsidRPr="001B4DEC" w:rsidRDefault="00D92F7A" w:rsidP="00957C51">
            <w:pPr>
              <w:spacing w:before="110" w:after="110"/>
            </w:pPr>
          </w:p>
        </w:tc>
        <w:tc>
          <w:tcPr>
            <w:tcW w:w="4707" w:type="dxa"/>
            <w:shd w:val="clear" w:color="auto" w:fill="E9E9E9"/>
          </w:tcPr>
          <w:p w14:paraId="6DD9F3D3" w14:textId="77777777" w:rsidR="00D92F7A" w:rsidRPr="001B4DEC" w:rsidRDefault="00D92F7A" w:rsidP="00957C51">
            <w:pPr>
              <w:spacing w:before="110" w:after="110"/>
            </w:pPr>
          </w:p>
        </w:tc>
      </w:tr>
      <w:tr w:rsidR="004A28A9" w:rsidRPr="001B4DEC" w14:paraId="07D5A729" w14:textId="77777777" w:rsidTr="003D2003">
        <w:tc>
          <w:tcPr>
            <w:tcW w:w="638" w:type="dxa"/>
            <w:vMerge/>
            <w:shd w:val="clear" w:color="auto" w:fill="283E89"/>
            <w:vAlign w:val="center"/>
          </w:tcPr>
          <w:p w14:paraId="0ED0FAB8" w14:textId="77777777" w:rsidR="00D92F7A" w:rsidRPr="003D2003" w:rsidRDefault="00D92F7A" w:rsidP="00957C51">
            <w:pPr>
              <w:spacing w:before="110" w:after="110"/>
              <w:rPr>
                <w:color w:val="FFFFFF" w:themeColor="background1"/>
              </w:rPr>
            </w:pPr>
          </w:p>
        </w:tc>
        <w:tc>
          <w:tcPr>
            <w:tcW w:w="2102" w:type="dxa"/>
            <w:vMerge/>
            <w:shd w:val="clear" w:color="auto" w:fill="283E89"/>
            <w:vAlign w:val="center"/>
          </w:tcPr>
          <w:p w14:paraId="022F2FED" w14:textId="77777777" w:rsidR="00D92F7A" w:rsidRPr="003D2003" w:rsidRDefault="00D92F7A" w:rsidP="00957C51">
            <w:pPr>
              <w:spacing w:before="110" w:after="110"/>
              <w:rPr>
                <w:color w:val="FFFFFF" w:themeColor="background1"/>
              </w:rPr>
            </w:pPr>
          </w:p>
        </w:tc>
        <w:tc>
          <w:tcPr>
            <w:tcW w:w="569" w:type="dxa"/>
            <w:shd w:val="clear" w:color="auto" w:fill="283E89"/>
            <w:vAlign w:val="center"/>
          </w:tcPr>
          <w:p w14:paraId="674E4AB9"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d</w:t>
            </w:r>
          </w:p>
        </w:tc>
        <w:tc>
          <w:tcPr>
            <w:tcW w:w="6867" w:type="dxa"/>
            <w:shd w:val="clear" w:color="auto" w:fill="E9E9E9"/>
            <w:vAlign w:val="center"/>
          </w:tcPr>
          <w:p w14:paraId="41957AD1" w14:textId="71551998" w:rsidR="00D92F7A" w:rsidRPr="001B4DEC" w:rsidRDefault="0094043B" w:rsidP="00957C51">
            <w:pPr>
              <w:spacing w:before="110" w:after="110"/>
            </w:pPr>
            <w:r w:rsidRPr="0094043B">
              <w:t xml:space="preserve">embeds a reflective practice for unpacking the privileging of western or colonial values and knowledge and honouring </w:t>
            </w:r>
            <w:proofErr w:type="spellStart"/>
            <w:r w:rsidRPr="0094043B">
              <w:t>Te</w:t>
            </w:r>
            <w:proofErr w:type="spellEnd"/>
            <w:r w:rsidRPr="0094043B">
              <w:t xml:space="preserve"> </w:t>
            </w:r>
            <w:proofErr w:type="spellStart"/>
            <w:r w:rsidRPr="0094043B">
              <w:t>Tiriti</w:t>
            </w:r>
            <w:proofErr w:type="spellEnd"/>
            <w:r w:rsidRPr="0094043B">
              <w:t xml:space="preserve"> o Waitangi</w:t>
            </w:r>
          </w:p>
        </w:tc>
        <w:tc>
          <w:tcPr>
            <w:tcW w:w="2552" w:type="dxa"/>
            <w:shd w:val="clear" w:color="auto" w:fill="E9E9E9"/>
          </w:tcPr>
          <w:p w14:paraId="1E958C14" w14:textId="77777777" w:rsidR="00D92F7A" w:rsidRPr="001B4DEC" w:rsidRDefault="00D92F7A" w:rsidP="00957C51">
            <w:pPr>
              <w:spacing w:before="110" w:after="110"/>
            </w:pPr>
          </w:p>
        </w:tc>
        <w:tc>
          <w:tcPr>
            <w:tcW w:w="4111" w:type="dxa"/>
            <w:shd w:val="clear" w:color="auto" w:fill="E9E9E9"/>
          </w:tcPr>
          <w:p w14:paraId="6A2BA12C" w14:textId="77777777" w:rsidR="00D92F7A" w:rsidRPr="001B4DEC" w:rsidRDefault="00D92F7A" w:rsidP="00957C51">
            <w:pPr>
              <w:spacing w:before="110" w:after="110"/>
            </w:pPr>
          </w:p>
        </w:tc>
        <w:tc>
          <w:tcPr>
            <w:tcW w:w="4707" w:type="dxa"/>
            <w:shd w:val="clear" w:color="auto" w:fill="E9E9E9"/>
          </w:tcPr>
          <w:p w14:paraId="26D300E2" w14:textId="77777777" w:rsidR="00D92F7A" w:rsidRPr="001B4DEC" w:rsidRDefault="00D92F7A" w:rsidP="00957C51">
            <w:pPr>
              <w:spacing w:before="110" w:after="110"/>
            </w:pPr>
          </w:p>
        </w:tc>
      </w:tr>
      <w:tr w:rsidR="004A28A9" w:rsidRPr="001B4DEC" w14:paraId="0278C84D" w14:textId="77777777" w:rsidTr="003D2003">
        <w:tc>
          <w:tcPr>
            <w:tcW w:w="638" w:type="dxa"/>
            <w:vMerge/>
            <w:shd w:val="clear" w:color="auto" w:fill="283E89"/>
            <w:vAlign w:val="center"/>
          </w:tcPr>
          <w:p w14:paraId="2A7A8731" w14:textId="77777777" w:rsidR="00D92F7A" w:rsidRPr="003D2003" w:rsidRDefault="00D92F7A" w:rsidP="00957C51">
            <w:pPr>
              <w:spacing w:before="110" w:after="110"/>
              <w:rPr>
                <w:color w:val="FFFFFF" w:themeColor="background1"/>
              </w:rPr>
            </w:pPr>
          </w:p>
        </w:tc>
        <w:tc>
          <w:tcPr>
            <w:tcW w:w="2102" w:type="dxa"/>
            <w:vMerge/>
            <w:shd w:val="clear" w:color="auto" w:fill="283E89"/>
            <w:vAlign w:val="center"/>
          </w:tcPr>
          <w:p w14:paraId="39A13E97" w14:textId="77777777" w:rsidR="00D92F7A" w:rsidRPr="003D2003" w:rsidRDefault="00D92F7A" w:rsidP="00957C51">
            <w:pPr>
              <w:spacing w:before="110" w:after="110"/>
              <w:rPr>
                <w:color w:val="FFFFFF" w:themeColor="background1"/>
              </w:rPr>
            </w:pPr>
          </w:p>
        </w:tc>
        <w:tc>
          <w:tcPr>
            <w:tcW w:w="569" w:type="dxa"/>
            <w:shd w:val="clear" w:color="auto" w:fill="283E89"/>
            <w:vAlign w:val="center"/>
          </w:tcPr>
          <w:p w14:paraId="79EAEDE2" w14:textId="77777777" w:rsidR="00D92F7A" w:rsidRPr="003D2003" w:rsidRDefault="00D92F7A" w:rsidP="002B4036">
            <w:pPr>
              <w:spacing w:before="110" w:after="110"/>
              <w:jc w:val="center"/>
              <w:rPr>
                <w:b/>
                <w:bCs/>
                <w:color w:val="FFFFFF" w:themeColor="background1"/>
              </w:rPr>
            </w:pPr>
            <w:r w:rsidRPr="003D2003">
              <w:rPr>
                <w:b/>
                <w:bCs/>
                <w:color w:val="FFFFFF" w:themeColor="background1"/>
              </w:rPr>
              <w:t>e</w:t>
            </w:r>
          </w:p>
        </w:tc>
        <w:tc>
          <w:tcPr>
            <w:tcW w:w="6867" w:type="dxa"/>
            <w:shd w:val="clear" w:color="auto" w:fill="E9E9E9"/>
            <w:vAlign w:val="center"/>
          </w:tcPr>
          <w:p w14:paraId="44B4FECC" w14:textId="2C23F864" w:rsidR="00D92F7A" w:rsidRPr="001B4DEC" w:rsidRDefault="00EE0CB4" w:rsidP="00957C51">
            <w:pPr>
              <w:spacing w:before="110" w:after="110"/>
            </w:pPr>
            <w:r w:rsidRPr="00EE0CB4">
              <w:t>conducts regular internal monitoring, review and evaluation of systems, policy and practice for continuous improvements.</w:t>
            </w:r>
          </w:p>
        </w:tc>
        <w:tc>
          <w:tcPr>
            <w:tcW w:w="2552" w:type="dxa"/>
            <w:shd w:val="clear" w:color="auto" w:fill="E9E9E9"/>
          </w:tcPr>
          <w:p w14:paraId="6E9FB026" w14:textId="77777777" w:rsidR="00D92F7A" w:rsidRPr="001B4DEC" w:rsidRDefault="00D92F7A" w:rsidP="00957C51">
            <w:pPr>
              <w:spacing w:before="110" w:after="110"/>
            </w:pPr>
          </w:p>
        </w:tc>
        <w:tc>
          <w:tcPr>
            <w:tcW w:w="4111" w:type="dxa"/>
            <w:shd w:val="clear" w:color="auto" w:fill="E9E9E9"/>
          </w:tcPr>
          <w:p w14:paraId="7F358C0D" w14:textId="77777777" w:rsidR="00D92F7A" w:rsidRPr="001B4DEC" w:rsidRDefault="00D92F7A" w:rsidP="00957C51">
            <w:pPr>
              <w:spacing w:before="110" w:after="110"/>
            </w:pPr>
          </w:p>
        </w:tc>
        <w:tc>
          <w:tcPr>
            <w:tcW w:w="4707" w:type="dxa"/>
            <w:shd w:val="clear" w:color="auto" w:fill="E9E9E9"/>
          </w:tcPr>
          <w:p w14:paraId="444ABE71" w14:textId="77777777" w:rsidR="00D92F7A" w:rsidRPr="001B4DEC" w:rsidRDefault="00D92F7A" w:rsidP="00957C51">
            <w:pPr>
              <w:spacing w:before="110" w:after="110"/>
            </w:pPr>
          </w:p>
        </w:tc>
      </w:tr>
    </w:tbl>
    <w:p w14:paraId="259DF342" w14:textId="77777777" w:rsidR="00D459DC" w:rsidRPr="00BB57E6" w:rsidRDefault="00D459DC" w:rsidP="00BB57E6"/>
    <w:sectPr w:rsidR="00D459DC" w:rsidRPr="00BB57E6" w:rsidSect="00D459DC">
      <w:headerReference w:type="even" r:id="rId24"/>
      <w:headerReference w:type="default" r:id="rId25"/>
      <w:footerReference w:type="default" r:id="rId26"/>
      <w:headerReference w:type="first" r:id="rId27"/>
      <w:type w:val="continuous"/>
      <w:pgSz w:w="23811" w:h="16838" w:orient="landscape" w:code="8"/>
      <w:pgMar w:top="2552" w:right="1134" w:bottom="85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D8D98" w14:textId="77777777" w:rsidR="008C05EB" w:rsidRDefault="008C05EB" w:rsidP="001D5985">
      <w:r>
        <w:separator/>
      </w:r>
    </w:p>
    <w:p w14:paraId="2CADD530" w14:textId="77777777" w:rsidR="008C05EB" w:rsidRDefault="008C05EB" w:rsidP="001D5985"/>
  </w:endnote>
  <w:endnote w:type="continuationSeparator" w:id="0">
    <w:p w14:paraId="40A1F2C2" w14:textId="77777777" w:rsidR="008C05EB" w:rsidRDefault="008C05EB" w:rsidP="001D5985">
      <w:r>
        <w:continuationSeparator/>
      </w:r>
    </w:p>
    <w:p w14:paraId="1FEAD8B7" w14:textId="77777777" w:rsidR="008C05EB" w:rsidRDefault="008C05EB" w:rsidP="001D5985"/>
  </w:endnote>
  <w:endnote w:type="continuationNotice" w:id="1">
    <w:p w14:paraId="09ACDBFA" w14:textId="77777777" w:rsidR="008C05EB" w:rsidRDefault="008C05EB" w:rsidP="001D5985"/>
    <w:p w14:paraId="477FB9AC" w14:textId="77777777" w:rsidR="008C05EB" w:rsidRDefault="008C05EB" w:rsidP="001D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0DB68" w14:textId="77777777" w:rsidR="008D62A5" w:rsidRDefault="008D6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78437"/>
      <w:docPartObj>
        <w:docPartGallery w:val="Page Numbers (Bottom of Page)"/>
        <w:docPartUnique/>
      </w:docPartObj>
    </w:sdtPr>
    <w:sdtEndPr/>
    <w:sdtContent>
      <w:p w14:paraId="4C1B6842" w14:textId="77777777" w:rsidR="00754BBB" w:rsidRPr="00690763" w:rsidRDefault="00754BBB" w:rsidP="00B71AC0">
        <w:pPr>
          <w:pStyle w:val="Footer"/>
        </w:pP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8B3B" w14:textId="6BCD34A7" w:rsidR="001F1CB4" w:rsidRDefault="001F1C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549492"/>
      <w:docPartObj>
        <w:docPartGallery w:val="Page Numbers (Bottom of Page)"/>
        <w:docPartUnique/>
      </w:docPartObj>
    </w:sdtPr>
    <w:sdtEndPr/>
    <w:sdtContent>
      <w:p w14:paraId="471BD68B" w14:textId="77777777" w:rsidR="00B11843" w:rsidRPr="00690763" w:rsidRDefault="009560AC" w:rsidP="00B71AC0">
        <w:pPr>
          <w:pStyle w:val="Footer"/>
        </w:pPr>
        <w:r>
          <w:tab/>
        </w:r>
        <w:r w:rsidR="00B11843" w:rsidRPr="00690763">
          <w:fldChar w:fldCharType="begin"/>
        </w:r>
        <w:r w:rsidR="00B11843" w:rsidRPr="00690763">
          <w:instrText xml:space="preserve"> PAGE   \* MERGEFORMAT </w:instrText>
        </w:r>
        <w:r w:rsidR="00B11843" w:rsidRPr="00690763">
          <w:fldChar w:fldCharType="separate"/>
        </w:r>
        <w:r w:rsidR="00B11843" w:rsidRPr="00690763">
          <w:t>2</w:t>
        </w:r>
        <w:r w:rsidR="00B11843" w:rsidRPr="00690763">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33572"/>
      <w:docPartObj>
        <w:docPartGallery w:val="Page Numbers (Bottom of Page)"/>
        <w:docPartUnique/>
      </w:docPartObj>
    </w:sdtPr>
    <w:sdtEndPr/>
    <w:sdtContent>
      <w:p w14:paraId="0EB213D0" w14:textId="77777777" w:rsidR="002E1AA5" w:rsidRDefault="00AA4821">
        <w:pPr>
          <w:pStyle w:val="Footer"/>
        </w:pPr>
        <w:r>
          <w:drawing>
            <wp:anchor distT="0" distB="0" distL="114300" distR="114300" simplePos="0" relativeHeight="251658240" behindDoc="1" locked="0" layoutInCell="1" allowOverlap="1" wp14:anchorId="5CD446CF" wp14:editId="26597798">
              <wp:simplePos x="0" y="0"/>
              <wp:positionH relativeFrom="column">
                <wp:posOffset>-656590</wp:posOffset>
              </wp:positionH>
              <wp:positionV relativeFrom="paragraph">
                <wp:posOffset>-1880870</wp:posOffset>
              </wp:positionV>
              <wp:extent cx="4509135" cy="2505075"/>
              <wp:effectExtent l="0" t="0" r="0" b="9525"/>
              <wp:wrapNone/>
              <wp:docPr id="504768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0913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AA5">
          <w:tab/>
        </w:r>
        <w:r w:rsidR="002E1AA5" w:rsidRPr="00690763">
          <w:fldChar w:fldCharType="begin"/>
        </w:r>
        <w:r w:rsidR="002E1AA5" w:rsidRPr="00690763">
          <w:instrText xml:space="preserve"> PAGE   \* MERGEFORMAT </w:instrText>
        </w:r>
        <w:r w:rsidR="002E1AA5" w:rsidRPr="00690763">
          <w:fldChar w:fldCharType="separate"/>
        </w:r>
        <w:r w:rsidR="002E1AA5">
          <w:t>3</w:t>
        </w:r>
        <w:r w:rsidR="002E1AA5" w:rsidRPr="00690763">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D95" w14:textId="77777777" w:rsidR="00540AD4" w:rsidRPr="001E0312" w:rsidRDefault="00540AD4" w:rsidP="00125AC7">
    <w:pPr>
      <w:pStyle w:val="Footer"/>
      <w:rPr>
        <w:sz w:val="20"/>
        <w:szCs w:val="20"/>
      </w:rPr>
    </w:pPr>
    <w:r>
      <w:tab/>
    </w:r>
    <w:sdt>
      <w:sdtPr>
        <w:id w:val="1136377213"/>
        <w:docPartObj>
          <w:docPartGallery w:val="Page Numbers (Bottom of Page)"/>
          <w:docPartUnique/>
        </w:docPartObj>
      </w:sdtPr>
      <w:sdtEndPr>
        <w:rPr>
          <w:sz w:val="20"/>
          <w:szCs w:val="20"/>
        </w:rPr>
      </w:sdtEndPr>
      <w:sdtContent>
        <w:r w:rsidRPr="001E0312">
          <w:rPr>
            <w:sz w:val="20"/>
            <w:szCs w:val="20"/>
          </w:rPr>
          <w:fldChar w:fldCharType="begin"/>
        </w:r>
        <w:r w:rsidRPr="001E0312">
          <w:rPr>
            <w:sz w:val="20"/>
            <w:szCs w:val="20"/>
          </w:rPr>
          <w:instrText xml:space="preserve"> PAGE   \* MERGEFORMAT </w:instrText>
        </w:r>
        <w:r w:rsidRPr="001E0312">
          <w:rPr>
            <w:sz w:val="20"/>
            <w:szCs w:val="20"/>
          </w:rPr>
          <w:fldChar w:fldCharType="separate"/>
        </w:r>
        <w:r w:rsidRPr="001E0312">
          <w:rPr>
            <w:sz w:val="20"/>
            <w:szCs w:val="20"/>
          </w:rPr>
          <w:t>4</w:t>
        </w:r>
        <w:r w:rsidRPr="001E031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6463C" w14:textId="77777777" w:rsidR="008C05EB" w:rsidRDefault="008C05EB" w:rsidP="001D5985">
      <w:r>
        <w:separator/>
      </w:r>
    </w:p>
    <w:p w14:paraId="227136BA" w14:textId="77777777" w:rsidR="008C05EB" w:rsidRDefault="008C05EB" w:rsidP="001D5985"/>
  </w:footnote>
  <w:footnote w:type="continuationSeparator" w:id="0">
    <w:p w14:paraId="6C0E409C" w14:textId="77777777" w:rsidR="008C05EB" w:rsidRDefault="008C05EB" w:rsidP="001D5985">
      <w:r>
        <w:continuationSeparator/>
      </w:r>
    </w:p>
    <w:p w14:paraId="79D19794" w14:textId="77777777" w:rsidR="008C05EB" w:rsidRDefault="008C05EB" w:rsidP="001D5985"/>
  </w:footnote>
  <w:footnote w:type="continuationNotice" w:id="1">
    <w:p w14:paraId="3C38D241" w14:textId="77777777" w:rsidR="008C05EB" w:rsidRDefault="008C05EB" w:rsidP="001D5985"/>
    <w:p w14:paraId="6AE6D0AB" w14:textId="77777777" w:rsidR="008C05EB" w:rsidRDefault="008C05EB" w:rsidP="001D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2EDC" w14:textId="77777777" w:rsidR="008D62A5" w:rsidRDefault="008D6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C522F" w14:textId="6123F962" w:rsidR="00754BBB" w:rsidRPr="00D325A6" w:rsidRDefault="00754BBB" w:rsidP="001D5985">
    <w:pPr>
      <w:pStyle w:val="Header"/>
    </w:pPr>
    <w:r>
      <w:tab/>
    </w:r>
    <w:r>
      <w:tab/>
    </w:r>
    <w:r>
      <w:tab/>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34D48" w14:textId="5CD50DAA" w:rsidR="00754BBB" w:rsidRDefault="0016522D" w:rsidP="001D5985">
    <w:pPr>
      <w:pStyle w:val="Header"/>
    </w:pPr>
    <w:r w:rsidRPr="0016522D">
      <w:rPr>
        <w:noProof/>
        <w:color w:val="FFFFFF" w:themeColor="background1"/>
      </w:rPr>
      <w:drawing>
        <wp:anchor distT="0" distB="0" distL="114300" distR="114300" simplePos="0" relativeHeight="251658246" behindDoc="0" locked="0" layoutInCell="1" allowOverlap="1" wp14:anchorId="747A20AD" wp14:editId="4416C59C">
          <wp:simplePos x="0" y="0"/>
          <wp:positionH relativeFrom="column">
            <wp:posOffset>-714375</wp:posOffset>
          </wp:positionH>
          <wp:positionV relativeFrom="paragraph">
            <wp:posOffset>-438150</wp:posOffset>
          </wp:positionV>
          <wp:extent cx="15120245" cy="10675917"/>
          <wp:effectExtent l="0" t="0" r="5715" b="0"/>
          <wp:wrapNone/>
          <wp:docPr id="64751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1678" name=""/>
                  <pic:cNvPicPr/>
                </pic:nvPicPr>
                <pic:blipFill>
                  <a:blip r:embed="rId1">
                    <a:extLst>
                      <a:ext uri="{28A0092B-C50C-407E-A947-70E740481C1C}">
                        <a14:useLocalDpi xmlns:a14="http://schemas.microsoft.com/office/drawing/2010/main" val="0"/>
                      </a:ext>
                    </a:extLst>
                  </a:blip>
                  <a:stretch>
                    <a:fillRect/>
                  </a:stretch>
                </pic:blipFill>
                <pic:spPr>
                  <a:xfrm>
                    <a:off x="0" y="0"/>
                    <a:ext cx="15120245" cy="10675917"/>
                  </a:xfrm>
                  <a:prstGeom prst="rect">
                    <a:avLst/>
                  </a:prstGeom>
                </pic:spPr>
              </pic:pic>
            </a:graphicData>
          </a:graphic>
          <wp14:sizeRelH relativeFrom="margin">
            <wp14:pctWidth>0</wp14:pctWidth>
          </wp14:sizeRelH>
          <wp14:sizeRelV relativeFrom="margin">
            <wp14:pctHeight>0</wp14:pctHeight>
          </wp14:sizeRelV>
        </wp:anchor>
      </w:drawing>
    </w:r>
    <w:r w:rsidR="00582F13">
      <w:rPr>
        <w:color w:val="FFFFFF" w:themeColor="background1"/>
      </w:rPr>
      <w:tab/>
    </w:r>
    <w:r w:rsidR="00582F13" w:rsidRPr="00195C5C">
      <w:rPr>
        <w:color w:val="FFFFFF" w:themeColor="background1"/>
      </w:rPr>
      <w:t>Mapping Training to</w:t>
    </w:r>
    <w:r w:rsidR="00582F13" w:rsidRPr="00195C5C">
      <w:rPr>
        <w:b/>
        <w:bCs/>
        <w:color w:val="FFFFFF" w:themeColor="background1"/>
      </w:rPr>
      <w:t xml:space="preserve"> Essential Level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F858" w14:textId="2642DE51" w:rsidR="0055736F" w:rsidRDefault="005573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030F1" w14:textId="6E57A37D" w:rsidR="00B11843" w:rsidRPr="00255228" w:rsidRDefault="006A1828" w:rsidP="001D5985">
    <w:pPr>
      <w:pStyle w:val="Header"/>
    </w:pPr>
    <w:r>
      <w:rPr>
        <w:noProof/>
        <w:color w:val="FFFFFF" w:themeColor="background1"/>
      </w:rPr>
      <w:drawing>
        <wp:anchor distT="0" distB="0" distL="114300" distR="114300" simplePos="0" relativeHeight="251658242" behindDoc="0" locked="0" layoutInCell="1" allowOverlap="1" wp14:anchorId="357259F4" wp14:editId="0925FC54">
          <wp:simplePos x="0" y="0"/>
          <wp:positionH relativeFrom="column">
            <wp:posOffset>-726743</wp:posOffset>
          </wp:positionH>
          <wp:positionV relativeFrom="paragraph">
            <wp:posOffset>-755015</wp:posOffset>
          </wp:positionV>
          <wp:extent cx="15102000" cy="1321200"/>
          <wp:effectExtent l="0" t="0" r="5080" b="0"/>
          <wp:wrapNone/>
          <wp:docPr id="1812238297" name="Picture 1812238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871174" name="Picture 1856871174"/>
                  <pic:cNvPicPr/>
                </pic:nvPicPr>
                <pic:blipFill rotWithShape="1">
                  <a:blip r:embed="rId1">
                    <a:extLst>
                      <a:ext uri="{28A0092B-C50C-407E-A947-70E740481C1C}">
                        <a14:useLocalDpi xmlns:a14="http://schemas.microsoft.com/office/drawing/2010/main" val="0"/>
                      </a:ext>
                    </a:extLst>
                  </a:blip>
                  <a:srcRect b="87639"/>
                  <a:stretch/>
                </pic:blipFill>
                <pic:spPr bwMode="auto">
                  <a:xfrm>
                    <a:off x="0" y="0"/>
                    <a:ext cx="15102000" cy="132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55469" w14:textId="24FC267F" w:rsidR="00BD3702" w:rsidRDefault="000F7030" w:rsidP="009141B6">
    <w:pPr>
      <w:pStyle w:val="Header"/>
      <w:spacing w:after="0"/>
    </w:pPr>
    <w:sdt>
      <w:sdtPr>
        <w:rPr>
          <w:color w:val="FFFFFF" w:themeColor="background1"/>
        </w:rPr>
        <w:id w:val="-256215326"/>
        <w:docPartObj>
          <w:docPartGallery w:val="Watermarks"/>
          <w:docPartUnique/>
        </w:docPartObj>
      </w:sdtPr>
      <w:sdtEndPr/>
      <w:sdtContent>
        <w:r>
          <w:rPr>
            <w:noProof/>
            <w:color w:val="FFFFFF" w:themeColor="background1"/>
          </w:rPr>
          <w:pict w14:anchorId="378468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8169A">
      <w:rPr>
        <w:noProof/>
        <w:color w:val="FFFFFF" w:themeColor="background1"/>
      </w:rPr>
      <w:drawing>
        <wp:anchor distT="0" distB="0" distL="114300" distR="114300" simplePos="0" relativeHeight="251658241" behindDoc="0" locked="0" layoutInCell="1" allowOverlap="1" wp14:anchorId="5E9780E7" wp14:editId="6D4DE51C">
          <wp:simplePos x="0" y="0"/>
          <wp:positionH relativeFrom="column">
            <wp:posOffset>-708918</wp:posOffset>
          </wp:positionH>
          <wp:positionV relativeFrom="paragraph">
            <wp:posOffset>-709793</wp:posOffset>
          </wp:positionV>
          <wp:extent cx="15102000" cy="1321200"/>
          <wp:effectExtent l="0" t="0" r="5080" b="0"/>
          <wp:wrapNone/>
          <wp:docPr id="18568711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871174" name="Picture 1856871174"/>
                  <pic:cNvPicPr/>
                </pic:nvPicPr>
                <pic:blipFill rotWithShape="1">
                  <a:blip r:embed="rId1">
                    <a:extLst>
                      <a:ext uri="{28A0092B-C50C-407E-A947-70E740481C1C}">
                        <a14:useLocalDpi xmlns:a14="http://schemas.microsoft.com/office/drawing/2010/main" val="0"/>
                      </a:ext>
                    </a:extLst>
                  </a:blip>
                  <a:srcRect b="87639"/>
                  <a:stretch/>
                </pic:blipFill>
                <pic:spPr bwMode="auto">
                  <a:xfrm>
                    <a:off x="0" y="0"/>
                    <a:ext cx="15102000" cy="132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3702">
      <w:rPr>
        <w:color w:val="FFFFFF" w:themeColor="background1"/>
      </w:rPr>
      <w:tab/>
    </w:r>
    <w:r w:rsidR="00BD3702" w:rsidRPr="00195C5C">
      <w:rPr>
        <w:color w:val="FFFFFF" w:themeColor="background1"/>
      </w:rPr>
      <w:t>Mapping Training to</w:t>
    </w:r>
    <w:r w:rsidR="00BD3702" w:rsidRPr="00195C5C">
      <w:rPr>
        <w:b/>
        <w:bCs/>
        <w:color w:val="FFFFFF" w:themeColor="background1"/>
      </w:rPr>
      <w:t xml:space="preserve"> Essential Level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65C8C" w14:textId="6C28A648" w:rsidR="00540AD4" w:rsidRDefault="002527A6">
    <w:pPr>
      <w:pStyle w:val="Header"/>
    </w:pPr>
    <w:r>
      <w:rPr>
        <w:noProof/>
      </w:rPr>
      <mc:AlternateContent>
        <mc:Choice Requires="wps">
          <w:drawing>
            <wp:anchor distT="0" distB="0" distL="114300" distR="114300" simplePos="0" relativeHeight="251658244" behindDoc="1" locked="0" layoutInCell="0" allowOverlap="1" wp14:anchorId="230F543C" wp14:editId="578D8B5F">
              <wp:simplePos x="0" y="0"/>
              <wp:positionH relativeFrom="margin">
                <wp:align>center</wp:align>
              </wp:positionH>
              <wp:positionV relativeFrom="margin">
                <wp:align>center</wp:align>
              </wp:positionV>
              <wp:extent cx="9317355" cy="3726815"/>
              <wp:effectExtent l="0" t="2524125" r="0" b="2045335"/>
              <wp:wrapNone/>
              <wp:docPr id="186797570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9317355" cy="3726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3188DCF" w14:textId="77777777" w:rsidR="002527A6" w:rsidRDefault="002527A6" w:rsidP="002527A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30F543C" id="_x0000_t202" coordsize="21600,21600" o:spt="202" path="m,l,21600r21600,l21600,xe">
              <v:stroke joinstyle="miter"/>
              <v:path gradientshapeok="t" o:connecttype="rect"/>
            </v:shapetype>
            <v:shape id="Text Box 1" o:spid="_x0000_s1026" type="#_x0000_t202" style="position:absolute;margin-left:0;margin-top:0;width:733.65pt;height:293.45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" o:allowincell="f" filled="f" stroked="f">
              <v:stroke joinstyle="round"/>
              <o:lock v:ext="edit" shapetype="t"/>
              <v:textbox style="mso-fit-shape-to-text:t">
                <w:txbxContent>
                  <w:p w14:paraId="03188DCF" w14:textId="77777777" w:rsidR="002527A6" w:rsidRDefault="002527A6" w:rsidP="002527A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E08F" w14:textId="3327D8FD" w:rsidR="00540AD4" w:rsidRDefault="00540AD4">
    <w:pPr>
      <w:pStyle w:val="Header"/>
    </w:pPr>
    <w:r>
      <w:rPr>
        <w:noProof/>
        <w:color w:val="FFFFFF" w:themeColor="background1"/>
      </w:rPr>
      <w:drawing>
        <wp:anchor distT="0" distB="0" distL="114300" distR="114300" simplePos="0" relativeHeight="251658245" behindDoc="0" locked="0" layoutInCell="1" allowOverlap="1" wp14:anchorId="76E5C0AB" wp14:editId="671D4679">
          <wp:simplePos x="0" y="0"/>
          <wp:positionH relativeFrom="column">
            <wp:posOffset>-696849</wp:posOffset>
          </wp:positionH>
          <wp:positionV relativeFrom="paragraph">
            <wp:posOffset>-713994</wp:posOffset>
          </wp:positionV>
          <wp:extent cx="15102000" cy="1321200"/>
          <wp:effectExtent l="0" t="0" r="5080" b="0"/>
          <wp:wrapNone/>
          <wp:docPr id="2052364297" name="Picture 205236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871174" name="Picture 1856871174"/>
                  <pic:cNvPicPr/>
                </pic:nvPicPr>
                <pic:blipFill rotWithShape="1">
                  <a:blip r:embed="rId1">
                    <a:extLst>
                      <a:ext uri="{28A0092B-C50C-407E-A947-70E740481C1C}">
                        <a14:useLocalDpi xmlns:a14="http://schemas.microsoft.com/office/drawing/2010/main" val="0"/>
                      </a:ext>
                    </a:extLst>
                  </a:blip>
                  <a:srcRect b="87639"/>
                  <a:stretch/>
                </pic:blipFill>
                <pic:spPr bwMode="auto">
                  <a:xfrm>
                    <a:off x="0" y="0"/>
                    <a:ext cx="15102000" cy="132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ABCC" w14:textId="358C6D84" w:rsidR="00540AD4" w:rsidRDefault="002527A6">
    <w:pPr>
      <w:pStyle w:val="Header"/>
    </w:pPr>
    <w:r>
      <w:rPr>
        <w:noProof/>
      </w:rPr>
      <mc:AlternateContent>
        <mc:Choice Requires="wps">
          <w:drawing>
            <wp:anchor distT="0" distB="0" distL="114300" distR="114300" simplePos="0" relativeHeight="251658243" behindDoc="1" locked="0" layoutInCell="0" allowOverlap="1" wp14:anchorId="2E9EEC5A" wp14:editId="4E47DA3E">
              <wp:simplePos x="0" y="0"/>
              <wp:positionH relativeFrom="margin">
                <wp:align>center</wp:align>
              </wp:positionH>
              <wp:positionV relativeFrom="margin">
                <wp:align>center</wp:align>
              </wp:positionV>
              <wp:extent cx="9317355" cy="3726815"/>
              <wp:effectExtent l="0" t="2524125" r="0" b="2045335"/>
              <wp:wrapNone/>
              <wp:docPr id="1028345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9317355" cy="3726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CE7470" w14:textId="77777777" w:rsidR="002527A6" w:rsidRDefault="002527A6" w:rsidP="002527A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9EEC5A" id="_x0000_t202" coordsize="21600,21600" o:spt="202" path="m,l,21600r21600,l21600,xe">
              <v:stroke joinstyle="miter"/>
              <v:path gradientshapeok="t" o:connecttype="rect"/>
            </v:shapetype>
            <v:shape id="Text Box 2" o:spid="_x0000_s1027" type="#_x0000_t202" style="position:absolute;margin-left:0;margin-top:0;width:733.65pt;height:293.45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" o:allowincell="f" filled="f" stroked="f">
              <v:stroke joinstyle="round"/>
              <o:lock v:ext="edit" shapetype="t"/>
              <v:textbox style="mso-fit-shape-to-text:t">
                <w:txbxContent>
                  <w:p w14:paraId="63CE7470" w14:textId="77777777" w:rsidR="002527A6" w:rsidRDefault="002527A6" w:rsidP="002527A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23A5"/>
    <w:multiLevelType w:val="hybridMultilevel"/>
    <w:tmpl w:val="6EB456A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2F6382F"/>
    <w:multiLevelType w:val="hybridMultilevel"/>
    <w:tmpl w:val="787CA5B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3179A1"/>
    <w:multiLevelType w:val="hybridMultilevel"/>
    <w:tmpl w:val="B99C3F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5610A56"/>
    <w:multiLevelType w:val="hybridMultilevel"/>
    <w:tmpl w:val="E0CC9E9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8A2062"/>
    <w:multiLevelType w:val="hybridMultilevel"/>
    <w:tmpl w:val="00AACB4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05B101B9"/>
    <w:multiLevelType w:val="hybridMultilevel"/>
    <w:tmpl w:val="92B4A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8D17747"/>
    <w:multiLevelType w:val="hybridMultilevel"/>
    <w:tmpl w:val="6A3CDA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15:restartNumberingAfterBreak="0">
    <w:nsid w:val="0C2A5EF5"/>
    <w:multiLevelType w:val="hybridMultilevel"/>
    <w:tmpl w:val="694CFD00"/>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0E965171"/>
    <w:multiLevelType w:val="hybridMultilevel"/>
    <w:tmpl w:val="0E8A2E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EDB168B"/>
    <w:multiLevelType w:val="hybridMultilevel"/>
    <w:tmpl w:val="35A8D84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0455FE7"/>
    <w:multiLevelType w:val="hybridMultilevel"/>
    <w:tmpl w:val="CF9ACDB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41C25A4"/>
    <w:multiLevelType w:val="hybridMultilevel"/>
    <w:tmpl w:val="4D5E9FE8"/>
    <w:lvl w:ilvl="0" w:tplc="1409000B">
      <w:start w:val="1"/>
      <w:numFmt w:val="bullet"/>
      <w:lvlText w:val=""/>
      <w:lvlJc w:val="left"/>
      <w:pPr>
        <w:ind w:left="1495" w:hanging="360"/>
      </w:pPr>
      <w:rPr>
        <w:rFonts w:ascii="Wingdings" w:hAnsi="Wingdings" w:hint="default"/>
      </w:rPr>
    </w:lvl>
    <w:lvl w:ilvl="1" w:tplc="14090003" w:tentative="1">
      <w:start w:val="1"/>
      <w:numFmt w:val="bullet"/>
      <w:lvlText w:val="o"/>
      <w:lvlJc w:val="left"/>
      <w:pPr>
        <w:ind w:left="2215" w:hanging="360"/>
      </w:pPr>
      <w:rPr>
        <w:rFonts w:ascii="Courier New" w:hAnsi="Courier New" w:cs="Courier New" w:hint="default"/>
      </w:rPr>
    </w:lvl>
    <w:lvl w:ilvl="2" w:tplc="14090005" w:tentative="1">
      <w:start w:val="1"/>
      <w:numFmt w:val="bullet"/>
      <w:lvlText w:val=""/>
      <w:lvlJc w:val="left"/>
      <w:pPr>
        <w:ind w:left="2935" w:hanging="360"/>
      </w:pPr>
      <w:rPr>
        <w:rFonts w:ascii="Wingdings" w:hAnsi="Wingdings" w:hint="default"/>
      </w:rPr>
    </w:lvl>
    <w:lvl w:ilvl="3" w:tplc="14090001" w:tentative="1">
      <w:start w:val="1"/>
      <w:numFmt w:val="bullet"/>
      <w:lvlText w:val=""/>
      <w:lvlJc w:val="left"/>
      <w:pPr>
        <w:ind w:left="3655" w:hanging="360"/>
      </w:pPr>
      <w:rPr>
        <w:rFonts w:ascii="Symbol" w:hAnsi="Symbol" w:hint="default"/>
      </w:rPr>
    </w:lvl>
    <w:lvl w:ilvl="4" w:tplc="14090003" w:tentative="1">
      <w:start w:val="1"/>
      <w:numFmt w:val="bullet"/>
      <w:lvlText w:val="o"/>
      <w:lvlJc w:val="left"/>
      <w:pPr>
        <w:ind w:left="4375" w:hanging="360"/>
      </w:pPr>
      <w:rPr>
        <w:rFonts w:ascii="Courier New" w:hAnsi="Courier New" w:cs="Courier New" w:hint="default"/>
      </w:rPr>
    </w:lvl>
    <w:lvl w:ilvl="5" w:tplc="14090005" w:tentative="1">
      <w:start w:val="1"/>
      <w:numFmt w:val="bullet"/>
      <w:lvlText w:val=""/>
      <w:lvlJc w:val="left"/>
      <w:pPr>
        <w:ind w:left="5095" w:hanging="360"/>
      </w:pPr>
      <w:rPr>
        <w:rFonts w:ascii="Wingdings" w:hAnsi="Wingdings" w:hint="default"/>
      </w:rPr>
    </w:lvl>
    <w:lvl w:ilvl="6" w:tplc="14090001" w:tentative="1">
      <w:start w:val="1"/>
      <w:numFmt w:val="bullet"/>
      <w:lvlText w:val=""/>
      <w:lvlJc w:val="left"/>
      <w:pPr>
        <w:ind w:left="5815" w:hanging="360"/>
      </w:pPr>
      <w:rPr>
        <w:rFonts w:ascii="Symbol" w:hAnsi="Symbol" w:hint="default"/>
      </w:rPr>
    </w:lvl>
    <w:lvl w:ilvl="7" w:tplc="14090003" w:tentative="1">
      <w:start w:val="1"/>
      <w:numFmt w:val="bullet"/>
      <w:lvlText w:val="o"/>
      <w:lvlJc w:val="left"/>
      <w:pPr>
        <w:ind w:left="6535" w:hanging="360"/>
      </w:pPr>
      <w:rPr>
        <w:rFonts w:ascii="Courier New" w:hAnsi="Courier New" w:cs="Courier New" w:hint="default"/>
      </w:rPr>
    </w:lvl>
    <w:lvl w:ilvl="8" w:tplc="14090005" w:tentative="1">
      <w:start w:val="1"/>
      <w:numFmt w:val="bullet"/>
      <w:lvlText w:val=""/>
      <w:lvlJc w:val="left"/>
      <w:pPr>
        <w:ind w:left="7255" w:hanging="360"/>
      </w:pPr>
      <w:rPr>
        <w:rFonts w:ascii="Wingdings" w:hAnsi="Wingdings" w:hint="default"/>
      </w:rPr>
    </w:lvl>
  </w:abstractNum>
  <w:abstractNum w:abstractNumId="13" w15:restartNumberingAfterBreak="0">
    <w:nsid w:val="198A67A7"/>
    <w:multiLevelType w:val="hybridMultilevel"/>
    <w:tmpl w:val="05B07DB2"/>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4" w15:restartNumberingAfterBreak="0">
    <w:nsid w:val="202A2702"/>
    <w:multiLevelType w:val="hybridMultilevel"/>
    <w:tmpl w:val="C4101D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4A75883"/>
    <w:multiLevelType w:val="hybridMultilevel"/>
    <w:tmpl w:val="E54ACB4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78D17CB"/>
    <w:multiLevelType w:val="hybridMultilevel"/>
    <w:tmpl w:val="BFE08EC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C3B16E4"/>
    <w:multiLevelType w:val="hybridMultilevel"/>
    <w:tmpl w:val="C93461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D2F2B02"/>
    <w:multiLevelType w:val="hybridMultilevel"/>
    <w:tmpl w:val="D1CAEA3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2E9B37EC"/>
    <w:multiLevelType w:val="hybridMultilevel"/>
    <w:tmpl w:val="0E30BDF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57E6311"/>
    <w:multiLevelType w:val="hybridMultilevel"/>
    <w:tmpl w:val="98BE35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C08343E"/>
    <w:multiLevelType w:val="hybridMultilevel"/>
    <w:tmpl w:val="FC8C3B1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0E266D8"/>
    <w:multiLevelType w:val="hybridMultilevel"/>
    <w:tmpl w:val="6B8441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0E54AF4"/>
    <w:multiLevelType w:val="hybridMultilevel"/>
    <w:tmpl w:val="467A0AB8"/>
    <w:lvl w:ilvl="0" w:tplc="14090001">
      <w:start w:val="1"/>
      <w:numFmt w:val="bullet"/>
      <w:lvlText w:val=""/>
      <w:lvlJc w:val="left"/>
      <w:pPr>
        <w:ind w:left="1570" w:hanging="360"/>
      </w:pPr>
      <w:rPr>
        <w:rFonts w:ascii="Symbol" w:hAnsi="Symbol" w:hint="default"/>
      </w:rPr>
    </w:lvl>
    <w:lvl w:ilvl="1" w:tplc="14090003" w:tentative="1">
      <w:start w:val="1"/>
      <w:numFmt w:val="bullet"/>
      <w:lvlText w:val="o"/>
      <w:lvlJc w:val="left"/>
      <w:pPr>
        <w:ind w:left="2290" w:hanging="360"/>
      </w:pPr>
      <w:rPr>
        <w:rFonts w:ascii="Courier New" w:hAnsi="Courier New" w:cs="Courier New" w:hint="default"/>
      </w:rPr>
    </w:lvl>
    <w:lvl w:ilvl="2" w:tplc="14090005" w:tentative="1">
      <w:start w:val="1"/>
      <w:numFmt w:val="bullet"/>
      <w:lvlText w:val=""/>
      <w:lvlJc w:val="left"/>
      <w:pPr>
        <w:ind w:left="3010" w:hanging="360"/>
      </w:pPr>
      <w:rPr>
        <w:rFonts w:ascii="Wingdings" w:hAnsi="Wingdings" w:hint="default"/>
      </w:rPr>
    </w:lvl>
    <w:lvl w:ilvl="3" w:tplc="14090001" w:tentative="1">
      <w:start w:val="1"/>
      <w:numFmt w:val="bullet"/>
      <w:lvlText w:val=""/>
      <w:lvlJc w:val="left"/>
      <w:pPr>
        <w:ind w:left="3730" w:hanging="360"/>
      </w:pPr>
      <w:rPr>
        <w:rFonts w:ascii="Symbol" w:hAnsi="Symbol" w:hint="default"/>
      </w:rPr>
    </w:lvl>
    <w:lvl w:ilvl="4" w:tplc="14090003" w:tentative="1">
      <w:start w:val="1"/>
      <w:numFmt w:val="bullet"/>
      <w:lvlText w:val="o"/>
      <w:lvlJc w:val="left"/>
      <w:pPr>
        <w:ind w:left="4450" w:hanging="360"/>
      </w:pPr>
      <w:rPr>
        <w:rFonts w:ascii="Courier New" w:hAnsi="Courier New" w:cs="Courier New" w:hint="default"/>
      </w:rPr>
    </w:lvl>
    <w:lvl w:ilvl="5" w:tplc="14090005" w:tentative="1">
      <w:start w:val="1"/>
      <w:numFmt w:val="bullet"/>
      <w:lvlText w:val=""/>
      <w:lvlJc w:val="left"/>
      <w:pPr>
        <w:ind w:left="5170" w:hanging="360"/>
      </w:pPr>
      <w:rPr>
        <w:rFonts w:ascii="Wingdings" w:hAnsi="Wingdings" w:hint="default"/>
      </w:rPr>
    </w:lvl>
    <w:lvl w:ilvl="6" w:tplc="14090001" w:tentative="1">
      <w:start w:val="1"/>
      <w:numFmt w:val="bullet"/>
      <w:lvlText w:val=""/>
      <w:lvlJc w:val="left"/>
      <w:pPr>
        <w:ind w:left="5890" w:hanging="360"/>
      </w:pPr>
      <w:rPr>
        <w:rFonts w:ascii="Symbol" w:hAnsi="Symbol" w:hint="default"/>
      </w:rPr>
    </w:lvl>
    <w:lvl w:ilvl="7" w:tplc="14090003" w:tentative="1">
      <w:start w:val="1"/>
      <w:numFmt w:val="bullet"/>
      <w:lvlText w:val="o"/>
      <w:lvlJc w:val="left"/>
      <w:pPr>
        <w:ind w:left="6610" w:hanging="360"/>
      </w:pPr>
      <w:rPr>
        <w:rFonts w:ascii="Courier New" w:hAnsi="Courier New" w:cs="Courier New" w:hint="default"/>
      </w:rPr>
    </w:lvl>
    <w:lvl w:ilvl="8" w:tplc="14090005" w:tentative="1">
      <w:start w:val="1"/>
      <w:numFmt w:val="bullet"/>
      <w:lvlText w:val=""/>
      <w:lvlJc w:val="left"/>
      <w:pPr>
        <w:ind w:left="7330" w:hanging="360"/>
      </w:pPr>
      <w:rPr>
        <w:rFonts w:ascii="Wingdings" w:hAnsi="Wingdings" w:hint="default"/>
      </w:rPr>
    </w:lvl>
  </w:abstractNum>
  <w:abstractNum w:abstractNumId="24" w15:restartNumberingAfterBreak="0">
    <w:nsid w:val="47973CC1"/>
    <w:multiLevelType w:val="hybridMultilevel"/>
    <w:tmpl w:val="1C3C81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A347704"/>
    <w:multiLevelType w:val="hybridMultilevel"/>
    <w:tmpl w:val="587E42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D6A2A51"/>
    <w:multiLevelType w:val="hybridMultilevel"/>
    <w:tmpl w:val="0EF6302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DC3684E"/>
    <w:multiLevelType w:val="hybridMultilevel"/>
    <w:tmpl w:val="ABDE16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0C977FE"/>
    <w:multiLevelType w:val="hybridMultilevel"/>
    <w:tmpl w:val="BEE2825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2624B90"/>
    <w:multiLevelType w:val="hybridMultilevel"/>
    <w:tmpl w:val="274AC4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28F7F90"/>
    <w:multiLevelType w:val="hybridMultilevel"/>
    <w:tmpl w:val="9B209CA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1" w15:restartNumberingAfterBreak="0">
    <w:nsid w:val="54D00A09"/>
    <w:multiLevelType w:val="hybridMultilevel"/>
    <w:tmpl w:val="C5284A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5166E19"/>
    <w:multiLevelType w:val="hybridMultilevel"/>
    <w:tmpl w:val="35F2E6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5A61C0B"/>
    <w:multiLevelType w:val="hybridMultilevel"/>
    <w:tmpl w:val="3CEEF70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A907F87"/>
    <w:multiLevelType w:val="hybridMultilevel"/>
    <w:tmpl w:val="777A21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B6D343D"/>
    <w:multiLevelType w:val="hybridMultilevel"/>
    <w:tmpl w:val="6122DD6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5D5D7D0A"/>
    <w:multiLevelType w:val="hybridMultilevel"/>
    <w:tmpl w:val="8E9C7AB6"/>
    <w:lvl w:ilvl="0" w:tplc="1409000B">
      <w:start w:val="1"/>
      <w:numFmt w:val="bullet"/>
      <w:lvlText w:val=""/>
      <w:lvlJc w:val="left"/>
      <w:pPr>
        <w:ind w:left="781" w:hanging="360"/>
      </w:pPr>
      <w:rPr>
        <w:rFonts w:ascii="Wingdings" w:hAnsi="Wingdings" w:hint="default"/>
      </w:rPr>
    </w:lvl>
    <w:lvl w:ilvl="1" w:tplc="14090003" w:tentative="1">
      <w:start w:val="1"/>
      <w:numFmt w:val="bullet"/>
      <w:lvlText w:val="o"/>
      <w:lvlJc w:val="left"/>
      <w:pPr>
        <w:ind w:left="1501" w:hanging="360"/>
      </w:pPr>
      <w:rPr>
        <w:rFonts w:ascii="Courier New" w:hAnsi="Courier New" w:cs="Courier New" w:hint="default"/>
      </w:rPr>
    </w:lvl>
    <w:lvl w:ilvl="2" w:tplc="14090005" w:tentative="1">
      <w:start w:val="1"/>
      <w:numFmt w:val="bullet"/>
      <w:lvlText w:val=""/>
      <w:lvlJc w:val="left"/>
      <w:pPr>
        <w:ind w:left="2221" w:hanging="360"/>
      </w:pPr>
      <w:rPr>
        <w:rFonts w:ascii="Wingdings" w:hAnsi="Wingdings" w:hint="default"/>
      </w:rPr>
    </w:lvl>
    <w:lvl w:ilvl="3" w:tplc="14090001" w:tentative="1">
      <w:start w:val="1"/>
      <w:numFmt w:val="bullet"/>
      <w:lvlText w:val=""/>
      <w:lvlJc w:val="left"/>
      <w:pPr>
        <w:ind w:left="2941" w:hanging="360"/>
      </w:pPr>
      <w:rPr>
        <w:rFonts w:ascii="Symbol" w:hAnsi="Symbol" w:hint="default"/>
      </w:rPr>
    </w:lvl>
    <w:lvl w:ilvl="4" w:tplc="14090003" w:tentative="1">
      <w:start w:val="1"/>
      <w:numFmt w:val="bullet"/>
      <w:lvlText w:val="o"/>
      <w:lvlJc w:val="left"/>
      <w:pPr>
        <w:ind w:left="3661" w:hanging="360"/>
      </w:pPr>
      <w:rPr>
        <w:rFonts w:ascii="Courier New" w:hAnsi="Courier New" w:cs="Courier New" w:hint="default"/>
      </w:rPr>
    </w:lvl>
    <w:lvl w:ilvl="5" w:tplc="14090005" w:tentative="1">
      <w:start w:val="1"/>
      <w:numFmt w:val="bullet"/>
      <w:lvlText w:val=""/>
      <w:lvlJc w:val="left"/>
      <w:pPr>
        <w:ind w:left="4381" w:hanging="360"/>
      </w:pPr>
      <w:rPr>
        <w:rFonts w:ascii="Wingdings" w:hAnsi="Wingdings" w:hint="default"/>
      </w:rPr>
    </w:lvl>
    <w:lvl w:ilvl="6" w:tplc="14090001" w:tentative="1">
      <w:start w:val="1"/>
      <w:numFmt w:val="bullet"/>
      <w:lvlText w:val=""/>
      <w:lvlJc w:val="left"/>
      <w:pPr>
        <w:ind w:left="5101" w:hanging="360"/>
      </w:pPr>
      <w:rPr>
        <w:rFonts w:ascii="Symbol" w:hAnsi="Symbol" w:hint="default"/>
      </w:rPr>
    </w:lvl>
    <w:lvl w:ilvl="7" w:tplc="14090003" w:tentative="1">
      <w:start w:val="1"/>
      <w:numFmt w:val="bullet"/>
      <w:lvlText w:val="o"/>
      <w:lvlJc w:val="left"/>
      <w:pPr>
        <w:ind w:left="5821" w:hanging="360"/>
      </w:pPr>
      <w:rPr>
        <w:rFonts w:ascii="Courier New" w:hAnsi="Courier New" w:cs="Courier New" w:hint="default"/>
      </w:rPr>
    </w:lvl>
    <w:lvl w:ilvl="8" w:tplc="14090005" w:tentative="1">
      <w:start w:val="1"/>
      <w:numFmt w:val="bullet"/>
      <w:lvlText w:val=""/>
      <w:lvlJc w:val="left"/>
      <w:pPr>
        <w:ind w:left="6541" w:hanging="360"/>
      </w:pPr>
      <w:rPr>
        <w:rFonts w:ascii="Wingdings" w:hAnsi="Wingdings" w:hint="default"/>
      </w:rPr>
    </w:lvl>
  </w:abstractNum>
  <w:abstractNum w:abstractNumId="37" w15:restartNumberingAfterBreak="0">
    <w:nsid w:val="5DE61798"/>
    <w:multiLevelType w:val="hybridMultilevel"/>
    <w:tmpl w:val="9DBA553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E35534C"/>
    <w:multiLevelType w:val="hybridMultilevel"/>
    <w:tmpl w:val="B5225A5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5FDE077E"/>
    <w:multiLevelType w:val="hybridMultilevel"/>
    <w:tmpl w:val="4198F0D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5FDF379A"/>
    <w:multiLevelType w:val="hybridMultilevel"/>
    <w:tmpl w:val="C21416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0350E49"/>
    <w:multiLevelType w:val="hybridMultilevel"/>
    <w:tmpl w:val="21528FC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52B7378"/>
    <w:multiLevelType w:val="hybridMultilevel"/>
    <w:tmpl w:val="2ECCA32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3" w15:restartNumberingAfterBreak="0">
    <w:nsid w:val="6A620DFB"/>
    <w:multiLevelType w:val="hybridMultilevel"/>
    <w:tmpl w:val="14321AA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15:restartNumberingAfterBreak="0">
    <w:nsid w:val="71A217B0"/>
    <w:multiLevelType w:val="hybridMultilevel"/>
    <w:tmpl w:val="4B00D62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27965E1"/>
    <w:multiLevelType w:val="hybridMultilevel"/>
    <w:tmpl w:val="54CEC77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3067D59"/>
    <w:multiLevelType w:val="hybridMultilevel"/>
    <w:tmpl w:val="3A16C8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763B038E"/>
    <w:multiLevelType w:val="hybridMultilevel"/>
    <w:tmpl w:val="3A9CD3C4"/>
    <w:lvl w:ilvl="0" w:tplc="1409000B">
      <w:start w:val="1"/>
      <w:numFmt w:val="bullet"/>
      <w:lvlText w:val=""/>
      <w:lvlJc w:val="left"/>
      <w:pPr>
        <w:ind w:left="1980" w:hanging="360"/>
      </w:pPr>
      <w:rPr>
        <w:rFonts w:ascii="Wingdings" w:hAnsi="Wingdings" w:hint="default"/>
      </w:rPr>
    </w:lvl>
    <w:lvl w:ilvl="1" w:tplc="14090003" w:tentative="1">
      <w:start w:val="1"/>
      <w:numFmt w:val="bullet"/>
      <w:lvlText w:val="o"/>
      <w:lvlJc w:val="left"/>
      <w:pPr>
        <w:ind w:left="2700" w:hanging="360"/>
      </w:pPr>
      <w:rPr>
        <w:rFonts w:ascii="Courier New" w:hAnsi="Courier New" w:cs="Courier New" w:hint="default"/>
      </w:rPr>
    </w:lvl>
    <w:lvl w:ilvl="2" w:tplc="14090005" w:tentative="1">
      <w:start w:val="1"/>
      <w:numFmt w:val="bullet"/>
      <w:lvlText w:val=""/>
      <w:lvlJc w:val="left"/>
      <w:pPr>
        <w:ind w:left="3420" w:hanging="360"/>
      </w:pPr>
      <w:rPr>
        <w:rFonts w:ascii="Wingdings" w:hAnsi="Wingdings" w:hint="default"/>
      </w:rPr>
    </w:lvl>
    <w:lvl w:ilvl="3" w:tplc="14090001" w:tentative="1">
      <w:start w:val="1"/>
      <w:numFmt w:val="bullet"/>
      <w:lvlText w:val=""/>
      <w:lvlJc w:val="left"/>
      <w:pPr>
        <w:ind w:left="4140" w:hanging="360"/>
      </w:pPr>
      <w:rPr>
        <w:rFonts w:ascii="Symbol" w:hAnsi="Symbol" w:hint="default"/>
      </w:rPr>
    </w:lvl>
    <w:lvl w:ilvl="4" w:tplc="14090003" w:tentative="1">
      <w:start w:val="1"/>
      <w:numFmt w:val="bullet"/>
      <w:lvlText w:val="o"/>
      <w:lvlJc w:val="left"/>
      <w:pPr>
        <w:ind w:left="4860" w:hanging="360"/>
      </w:pPr>
      <w:rPr>
        <w:rFonts w:ascii="Courier New" w:hAnsi="Courier New" w:cs="Courier New" w:hint="default"/>
      </w:rPr>
    </w:lvl>
    <w:lvl w:ilvl="5" w:tplc="14090005" w:tentative="1">
      <w:start w:val="1"/>
      <w:numFmt w:val="bullet"/>
      <w:lvlText w:val=""/>
      <w:lvlJc w:val="left"/>
      <w:pPr>
        <w:ind w:left="5580" w:hanging="360"/>
      </w:pPr>
      <w:rPr>
        <w:rFonts w:ascii="Wingdings" w:hAnsi="Wingdings" w:hint="default"/>
      </w:rPr>
    </w:lvl>
    <w:lvl w:ilvl="6" w:tplc="14090001" w:tentative="1">
      <w:start w:val="1"/>
      <w:numFmt w:val="bullet"/>
      <w:lvlText w:val=""/>
      <w:lvlJc w:val="left"/>
      <w:pPr>
        <w:ind w:left="6300" w:hanging="360"/>
      </w:pPr>
      <w:rPr>
        <w:rFonts w:ascii="Symbol" w:hAnsi="Symbol" w:hint="default"/>
      </w:rPr>
    </w:lvl>
    <w:lvl w:ilvl="7" w:tplc="14090003" w:tentative="1">
      <w:start w:val="1"/>
      <w:numFmt w:val="bullet"/>
      <w:lvlText w:val="o"/>
      <w:lvlJc w:val="left"/>
      <w:pPr>
        <w:ind w:left="7020" w:hanging="360"/>
      </w:pPr>
      <w:rPr>
        <w:rFonts w:ascii="Courier New" w:hAnsi="Courier New" w:cs="Courier New" w:hint="default"/>
      </w:rPr>
    </w:lvl>
    <w:lvl w:ilvl="8" w:tplc="14090005" w:tentative="1">
      <w:start w:val="1"/>
      <w:numFmt w:val="bullet"/>
      <w:lvlText w:val=""/>
      <w:lvlJc w:val="left"/>
      <w:pPr>
        <w:ind w:left="7740" w:hanging="360"/>
      </w:pPr>
      <w:rPr>
        <w:rFonts w:ascii="Wingdings" w:hAnsi="Wingdings" w:hint="default"/>
      </w:rPr>
    </w:lvl>
  </w:abstractNum>
  <w:num w:numId="1" w16cid:durableId="265382473">
    <w:abstractNumId w:val="24"/>
  </w:num>
  <w:num w:numId="2" w16cid:durableId="679816774">
    <w:abstractNumId w:val="27"/>
  </w:num>
  <w:num w:numId="3" w16cid:durableId="100806161">
    <w:abstractNumId w:val="47"/>
  </w:num>
  <w:num w:numId="4" w16cid:durableId="1623074899">
    <w:abstractNumId w:val="28"/>
  </w:num>
  <w:num w:numId="5" w16cid:durableId="154151693">
    <w:abstractNumId w:val="33"/>
  </w:num>
  <w:num w:numId="6" w16cid:durableId="1671060159">
    <w:abstractNumId w:val="18"/>
  </w:num>
  <w:num w:numId="7" w16cid:durableId="708069082">
    <w:abstractNumId w:val="12"/>
  </w:num>
  <w:num w:numId="8" w16cid:durableId="2050714926">
    <w:abstractNumId w:val="30"/>
  </w:num>
  <w:num w:numId="9" w16cid:durableId="1940553655">
    <w:abstractNumId w:val="13"/>
  </w:num>
  <w:num w:numId="10" w16cid:durableId="383989058">
    <w:abstractNumId w:val="32"/>
  </w:num>
  <w:num w:numId="11" w16cid:durableId="2102019963">
    <w:abstractNumId w:val="26"/>
  </w:num>
  <w:num w:numId="12" w16cid:durableId="1013148814">
    <w:abstractNumId w:val="16"/>
  </w:num>
  <w:num w:numId="13" w16cid:durableId="1631664366">
    <w:abstractNumId w:val="37"/>
  </w:num>
  <w:num w:numId="14" w16cid:durableId="745109534">
    <w:abstractNumId w:val="11"/>
  </w:num>
  <w:num w:numId="15" w16cid:durableId="652030774">
    <w:abstractNumId w:val="40"/>
  </w:num>
  <w:num w:numId="16" w16cid:durableId="2004159133">
    <w:abstractNumId w:val="3"/>
  </w:num>
  <w:num w:numId="17" w16cid:durableId="356539597">
    <w:abstractNumId w:val="10"/>
  </w:num>
  <w:num w:numId="18" w16cid:durableId="1333951304">
    <w:abstractNumId w:val="45"/>
  </w:num>
  <w:num w:numId="19" w16cid:durableId="375934624">
    <w:abstractNumId w:val="42"/>
  </w:num>
  <w:num w:numId="20" w16cid:durableId="1096290010">
    <w:abstractNumId w:val="4"/>
  </w:num>
  <w:num w:numId="21" w16cid:durableId="217981450">
    <w:abstractNumId w:val="19"/>
  </w:num>
  <w:num w:numId="22" w16cid:durableId="1368331626">
    <w:abstractNumId w:val="43"/>
  </w:num>
  <w:num w:numId="23" w16cid:durableId="328408347">
    <w:abstractNumId w:val="15"/>
  </w:num>
  <w:num w:numId="24" w16cid:durableId="1485201071">
    <w:abstractNumId w:val="8"/>
  </w:num>
  <w:num w:numId="25" w16cid:durableId="738746093">
    <w:abstractNumId w:val="5"/>
  </w:num>
  <w:num w:numId="26" w16cid:durableId="1982727415">
    <w:abstractNumId w:val="38"/>
  </w:num>
  <w:num w:numId="27" w16cid:durableId="380599222">
    <w:abstractNumId w:val="14"/>
  </w:num>
  <w:num w:numId="28" w16cid:durableId="47844503">
    <w:abstractNumId w:val="29"/>
  </w:num>
  <w:num w:numId="29" w16cid:durableId="485433634">
    <w:abstractNumId w:val="46"/>
  </w:num>
  <w:num w:numId="30" w16cid:durableId="1460146344">
    <w:abstractNumId w:val="0"/>
  </w:num>
  <w:num w:numId="31" w16cid:durableId="2083211538">
    <w:abstractNumId w:val="39"/>
  </w:num>
  <w:num w:numId="32" w16cid:durableId="1783304180">
    <w:abstractNumId w:val="41"/>
  </w:num>
  <w:num w:numId="33" w16cid:durableId="382339576">
    <w:abstractNumId w:val="22"/>
  </w:num>
  <w:num w:numId="34" w16cid:durableId="1615012907">
    <w:abstractNumId w:val="7"/>
  </w:num>
  <w:num w:numId="35" w16cid:durableId="906649826">
    <w:abstractNumId w:val="23"/>
  </w:num>
  <w:num w:numId="36" w16cid:durableId="1220943753">
    <w:abstractNumId w:val="48"/>
  </w:num>
  <w:num w:numId="37" w16cid:durableId="1434277307">
    <w:abstractNumId w:val="35"/>
  </w:num>
  <w:num w:numId="38" w16cid:durableId="1833595150">
    <w:abstractNumId w:val="1"/>
  </w:num>
  <w:num w:numId="39" w16cid:durableId="884105250">
    <w:abstractNumId w:val="34"/>
  </w:num>
  <w:num w:numId="40" w16cid:durableId="1432819028">
    <w:abstractNumId w:val="31"/>
  </w:num>
  <w:num w:numId="41" w16cid:durableId="528569863">
    <w:abstractNumId w:val="21"/>
  </w:num>
  <w:num w:numId="42" w16cid:durableId="1298951854">
    <w:abstractNumId w:val="36"/>
  </w:num>
  <w:num w:numId="43" w16cid:durableId="1363940028">
    <w:abstractNumId w:val="20"/>
  </w:num>
  <w:num w:numId="44" w16cid:durableId="1266040018">
    <w:abstractNumId w:val="2"/>
  </w:num>
  <w:num w:numId="45" w16cid:durableId="26566751">
    <w:abstractNumId w:val="25"/>
  </w:num>
  <w:num w:numId="46" w16cid:durableId="192961928">
    <w:abstractNumId w:val="17"/>
  </w:num>
  <w:num w:numId="47" w16cid:durableId="19816330">
    <w:abstractNumId w:val="6"/>
  </w:num>
  <w:num w:numId="48" w16cid:durableId="1470975921">
    <w:abstractNumId w:val="44"/>
  </w:num>
  <w:num w:numId="49" w16cid:durableId="169800108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47578275">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CB"/>
    <w:rsid w:val="000018B0"/>
    <w:rsid w:val="00002C82"/>
    <w:rsid w:val="0000324A"/>
    <w:rsid w:val="00006056"/>
    <w:rsid w:val="0000781E"/>
    <w:rsid w:val="00013350"/>
    <w:rsid w:val="000175AD"/>
    <w:rsid w:val="00017D39"/>
    <w:rsid w:val="00022A59"/>
    <w:rsid w:val="000269E1"/>
    <w:rsid w:val="0002734B"/>
    <w:rsid w:val="000302BC"/>
    <w:rsid w:val="00032139"/>
    <w:rsid w:val="000327CE"/>
    <w:rsid w:val="00032C71"/>
    <w:rsid w:val="000333BA"/>
    <w:rsid w:val="00035354"/>
    <w:rsid w:val="0003639D"/>
    <w:rsid w:val="00037C7B"/>
    <w:rsid w:val="0004074C"/>
    <w:rsid w:val="00042006"/>
    <w:rsid w:val="00042334"/>
    <w:rsid w:val="000425DF"/>
    <w:rsid w:val="000442BC"/>
    <w:rsid w:val="0004498F"/>
    <w:rsid w:val="00044BB0"/>
    <w:rsid w:val="000454DF"/>
    <w:rsid w:val="0004747A"/>
    <w:rsid w:val="00052366"/>
    <w:rsid w:val="00052BFB"/>
    <w:rsid w:val="00054DF9"/>
    <w:rsid w:val="00057360"/>
    <w:rsid w:val="000605B2"/>
    <w:rsid w:val="00060974"/>
    <w:rsid w:val="00060AB4"/>
    <w:rsid w:val="00061944"/>
    <w:rsid w:val="0006215A"/>
    <w:rsid w:val="00070B1B"/>
    <w:rsid w:val="00074A3E"/>
    <w:rsid w:val="0008092E"/>
    <w:rsid w:val="000819C9"/>
    <w:rsid w:val="0008354A"/>
    <w:rsid w:val="00086859"/>
    <w:rsid w:val="00090EB8"/>
    <w:rsid w:val="000924A2"/>
    <w:rsid w:val="00094039"/>
    <w:rsid w:val="000956D4"/>
    <w:rsid w:val="00095CAB"/>
    <w:rsid w:val="00097301"/>
    <w:rsid w:val="000A0B13"/>
    <w:rsid w:val="000A0E51"/>
    <w:rsid w:val="000A2EBB"/>
    <w:rsid w:val="000A56D8"/>
    <w:rsid w:val="000A58FA"/>
    <w:rsid w:val="000A6D8B"/>
    <w:rsid w:val="000B0B87"/>
    <w:rsid w:val="000B0D59"/>
    <w:rsid w:val="000B15E6"/>
    <w:rsid w:val="000B27F9"/>
    <w:rsid w:val="000B3474"/>
    <w:rsid w:val="000B40C2"/>
    <w:rsid w:val="000B4E1D"/>
    <w:rsid w:val="000B68A2"/>
    <w:rsid w:val="000B6937"/>
    <w:rsid w:val="000C0639"/>
    <w:rsid w:val="000C0EA5"/>
    <w:rsid w:val="000C2A52"/>
    <w:rsid w:val="000C342E"/>
    <w:rsid w:val="000C4D03"/>
    <w:rsid w:val="000C52A3"/>
    <w:rsid w:val="000C7B19"/>
    <w:rsid w:val="000C7DC5"/>
    <w:rsid w:val="000D2BC7"/>
    <w:rsid w:val="000D2FC5"/>
    <w:rsid w:val="000D3EC1"/>
    <w:rsid w:val="000E01C2"/>
    <w:rsid w:val="000E09D2"/>
    <w:rsid w:val="000E31EA"/>
    <w:rsid w:val="000E334E"/>
    <w:rsid w:val="000E351A"/>
    <w:rsid w:val="000E459C"/>
    <w:rsid w:val="000E4929"/>
    <w:rsid w:val="000E5C19"/>
    <w:rsid w:val="000E7546"/>
    <w:rsid w:val="000F148E"/>
    <w:rsid w:val="000F1B52"/>
    <w:rsid w:val="000F3994"/>
    <w:rsid w:val="000F456A"/>
    <w:rsid w:val="000F5EA6"/>
    <w:rsid w:val="000F6449"/>
    <w:rsid w:val="001007B2"/>
    <w:rsid w:val="00100D79"/>
    <w:rsid w:val="00101728"/>
    <w:rsid w:val="00101A7E"/>
    <w:rsid w:val="001020B5"/>
    <w:rsid w:val="001043BC"/>
    <w:rsid w:val="00106F98"/>
    <w:rsid w:val="001079EF"/>
    <w:rsid w:val="00113624"/>
    <w:rsid w:val="00114BF6"/>
    <w:rsid w:val="00115168"/>
    <w:rsid w:val="00120DB2"/>
    <w:rsid w:val="001238D3"/>
    <w:rsid w:val="001241FF"/>
    <w:rsid w:val="001246A9"/>
    <w:rsid w:val="00124967"/>
    <w:rsid w:val="00125AC7"/>
    <w:rsid w:val="0013025B"/>
    <w:rsid w:val="00130404"/>
    <w:rsid w:val="00132FE9"/>
    <w:rsid w:val="0013612B"/>
    <w:rsid w:val="00137107"/>
    <w:rsid w:val="00137BE1"/>
    <w:rsid w:val="00140375"/>
    <w:rsid w:val="00140BB7"/>
    <w:rsid w:val="001410D7"/>
    <w:rsid w:val="001412D8"/>
    <w:rsid w:val="00142F1A"/>
    <w:rsid w:val="00145C1C"/>
    <w:rsid w:val="001460D4"/>
    <w:rsid w:val="001464E5"/>
    <w:rsid w:val="001507B7"/>
    <w:rsid w:val="00153CF0"/>
    <w:rsid w:val="00160403"/>
    <w:rsid w:val="00161160"/>
    <w:rsid w:val="0016146D"/>
    <w:rsid w:val="001646FC"/>
    <w:rsid w:val="00164913"/>
    <w:rsid w:val="0016522D"/>
    <w:rsid w:val="001666CD"/>
    <w:rsid w:val="0017102E"/>
    <w:rsid w:val="00171A2E"/>
    <w:rsid w:val="00173EB4"/>
    <w:rsid w:val="00175136"/>
    <w:rsid w:val="00175C7C"/>
    <w:rsid w:val="001764F4"/>
    <w:rsid w:val="00180676"/>
    <w:rsid w:val="0018379D"/>
    <w:rsid w:val="0018566F"/>
    <w:rsid w:val="00185BD1"/>
    <w:rsid w:val="00186E23"/>
    <w:rsid w:val="00194C16"/>
    <w:rsid w:val="0019535C"/>
    <w:rsid w:val="001956B8"/>
    <w:rsid w:val="00195C5C"/>
    <w:rsid w:val="00196683"/>
    <w:rsid w:val="00196A61"/>
    <w:rsid w:val="001A18B5"/>
    <w:rsid w:val="001A1BC6"/>
    <w:rsid w:val="001A1CC2"/>
    <w:rsid w:val="001A2958"/>
    <w:rsid w:val="001A5B4B"/>
    <w:rsid w:val="001A69BE"/>
    <w:rsid w:val="001B0179"/>
    <w:rsid w:val="001B0259"/>
    <w:rsid w:val="001B20E3"/>
    <w:rsid w:val="001B25A4"/>
    <w:rsid w:val="001B28DB"/>
    <w:rsid w:val="001B318F"/>
    <w:rsid w:val="001B4DEC"/>
    <w:rsid w:val="001B503F"/>
    <w:rsid w:val="001B53E4"/>
    <w:rsid w:val="001B67F7"/>
    <w:rsid w:val="001C142C"/>
    <w:rsid w:val="001C1865"/>
    <w:rsid w:val="001C1EC5"/>
    <w:rsid w:val="001C350D"/>
    <w:rsid w:val="001C3990"/>
    <w:rsid w:val="001C7098"/>
    <w:rsid w:val="001D168E"/>
    <w:rsid w:val="001D3F13"/>
    <w:rsid w:val="001D5985"/>
    <w:rsid w:val="001D7CE6"/>
    <w:rsid w:val="001E0312"/>
    <w:rsid w:val="001E0FC1"/>
    <w:rsid w:val="001E13D9"/>
    <w:rsid w:val="001E2C43"/>
    <w:rsid w:val="001E358B"/>
    <w:rsid w:val="001E4EA5"/>
    <w:rsid w:val="001E733A"/>
    <w:rsid w:val="001F1CB4"/>
    <w:rsid w:val="001F1F47"/>
    <w:rsid w:val="001F5889"/>
    <w:rsid w:val="001F64CA"/>
    <w:rsid w:val="001F65ED"/>
    <w:rsid w:val="001F7CE8"/>
    <w:rsid w:val="00201B7F"/>
    <w:rsid w:val="00201EA3"/>
    <w:rsid w:val="00206019"/>
    <w:rsid w:val="00210747"/>
    <w:rsid w:val="002116CE"/>
    <w:rsid w:val="00213610"/>
    <w:rsid w:val="00213A9D"/>
    <w:rsid w:val="00213B92"/>
    <w:rsid w:val="00213CE7"/>
    <w:rsid w:val="002166EB"/>
    <w:rsid w:val="002204C6"/>
    <w:rsid w:val="0022121F"/>
    <w:rsid w:val="002218D2"/>
    <w:rsid w:val="00224330"/>
    <w:rsid w:val="00225C90"/>
    <w:rsid w:val="002265E9"/>
    <w:rsid w:val="00227025"/>
    <w:rsid w:val="002310BE"/>
    <w:rsid w:val="0023311D"/>
    <w:rsid w:val="00234748"/>
    <w:rsid w:val="0023504F"/>
    <w:rsid w:val="0023679A"/>
    <w:rsid w:val="002413BD"/>
    <w:rsid w:val="0024367E"/>
    <w:rsid w:val="00244150"/>
    <w:rsid w:val="00244B51"/>
    <w:rsid w:val="00244D14"/>
    <w:rsid w:val="00250465"/>
    <w:rsid w:val="00250B7C"/>
    <w:rsid w:val="00250ED0"/>
    <w:rsid w:val="002527A6"/>
    <w:rsid w:val="0025365A"/>
    <w:rsid w:val="0025474D"/>
    <w:rsid w:val="002548B3"/>
    <w:rsid w:val="00255228"/>
    <w:rsid w:val="00256B9E"/>
    <w:rsid w:val="00257816"/>
    <w:rsid w:val="00257920"/>
    <w:rsid w:val="0026077A"/>
    <w:rsid w:val="00260B73"/>
    <w:rsid w:val="0026181E"/>
    <w:rsid w:val="00263C60"/>
    <w:rsid w:val="00265ECC"/>
    <w:rsid w:val="00266087"/>
    <w:rsid w:val="002668F6"/>
    <w:rsid w:val="00271635"/>
    <w:rsid w:val="00272E11"/>
    <w:rsid w:val="002737BE"/>
    <w:rsid w:val="00274255"/>
    <w:rsid w:val="00274784"/>
    <w:rsid w:val="00276DB5"/>
    <w:rsid w:val="00277BB5"/>
    <w:rsid w:val="002804C5"/>
    <w:rsid w:val="00280B3A"/>
    <w:rsid w:val="002821EA"/>
    <w:rsid w:val="00282358"/>
    <w:rsid w:val="00284C6F"/>
    <w:rsid w:val="0028545E"/>
    <w:rsid w:val="00286308"/>
    <w:rsid w:val="00286363"/>
    <w:rsid w:val="00287601"/>
    <w:rsid w:val="002901A2"/>
    <w:rsid w:val="002924BC"/>
    <w:rsid w:val="0029518D"/>
    <w:rsid w:val="00295A86"/>
    <w:rsid w:val="00297143"/>
    <w:rsid w:val="002A177A"/>
    <w:rsid w:val="002A2DB5"/>
    <w:rsid w:val="002A538D"/>
    <w:rsid w:val="002A5C71"/>
    <w:rsid w:val="002A7323"/>
    <w:rsid w:val="002B04DC"/>
    <w:rsid w:val="002B107E"/>
    <w:rsid w:val="002B3706"/>
    <w:rsid w:val="002B4036"/>
    <w:rsid w:val="002B50EF"/>
    <w:rsid w:val="002B7413"/>
    <w:rsid w:val="002B7F00"/>
    <w:rsid w:val="002C0B26"/>
    <w:rsid w:val="002C0E6F"/>
    <w:rsid w:val="002C2540"/>
    <w:rsid w:val="002C29D0"/>
    <w:rsid w:val="002C5870"/>
    <w:rsid w:val="002C61B2"/>
    <w:rsid w:val="002D3A96"/>
    <w:rsid w:val="002D3AA6"/>
    <w:rsid w:val="002D3DE4"/>
    <w:rsid w:val="002D4D29"/>
    <w:rsid w:val="002D5800"/>
    <w:rsid w:val="002D66F1"/>
    <w:rsid w:val="002D7111"/>
    <w:rsid w:val="002D75C4"/>
    <w:rsid w:val="002E076B"/>
    <w:rsid w:val="002E1AA5"/>
    <w:rsid w:val="002E20DC"/>
    <w:rsid w:val="002E28D2"/>
    <w:rsid w:val="002E298C"/>
    <w:rsid w:val="002E2D42"/>
    <w:rsid w:val="002F1FDD"/>
    <w:rsid w:val="002F2493"/>
    <w:rsid w:val="002F2E8B"/>
    <w:rsid w:val="002F47C5"/>
    <w:rsid w:val="002F5AA6"/>
    <w:rsid w:val="002F70FD"/>
    <w:rsid w:val="002F7249"/>
    <w:rsid w:val="003029DD"/>
    <w:rsid w:val="00303F6C"/>
    <w:rsid w:val="00304EBB"/>
    <w:rsid w:val="00310663"/>
    <w:rsid w:val="00311871"/>
    <w:rsid w:val="0031494E"/>
    <w:rsid w:val="00314F95"/>
    <w:rsid w:val="003161E6"/>
    <w:rsid w:val="00316CB4"/>
    <w:rsid w:val="0032280D"/>
    <w:rsid w:val="00323241"/>
    <w:rsid w:val="00324C95"/>
    <w:rsid w:val="00324D6B"/>
    <w:rsid w:val="0033580C"/>
    <w:rsid w:val="00335B5B"/>
    <w:rsid w:val="00336FAB"/>
    <w:rsid w:val="00340B00"/>
    <w:rsid w:val="003417BC"/>
    <w:rsid w:val="003418B1"/>
    <w:rsid w:val="003419DC"/>
    <w:rsid w:val="00342506"/>
    <w:rsid w:val="00342A3A"/>
    <w:rsid w:val="00342CDD"/>
    <w:rsid w:val="003438F8"/>
    <w:rsid w:val="00344A7B"/>
    <w:rsid w:val="00345091"/>
    <w:rsid w:val="00346FFF"/>
    <w:rsid w:val="003479AE"/>
    <w:rsid w:val="0035007B"/>
    <w:rsid w:val="003516C6"/>
    <w:rsid w:val="00352787"/>
    <w:rsid w:val="00353424"/>
    <w:rsid w:val="00353E92"/>
    <w:rsid w:val="0035404A"/>
    <w:rsid w:val="00356908"/>
    <w:rsid w:val="00356972"/>
    <w:rsid w:val="00356C17"/>
    <w:rsid w:val="003570E1"/>
    <w:rsid w:val="00360DBC"/>
    <w:rsid w:val="00363458"/>
    <w:rsid w:val="00364CE1"/>
    <w:rsid w:val="00366A1C"/>
    <w:rsid w:val="003746D4"/>
    <w:rsid w:val="00376A6E"/>
    <w:rsid w:val="00380438"/>
    <w:rsid w:val="00380745"/>
    <w:rsid w:val="00384A16"/>
    <w:rsid w:val="0038640E"/>
    <w:rsid w:val="003871AD"/>
    <w:rsid w:val="00390D2E"/>
    <w:rsid w:val="00396531"/>
    <w:rsid w:val="00397FD0"/>
    <w:rsid w:val="003A117A"/>
    <w:rsid w:val="003A2103"/>
    <w:rsid w:val="003A475B"/>
    <w:rsid w:val="003A6738"/>
    <w:rsid w:val="003A73B5"/>
    <w:rsid w:val="003A7804"/>
    <w:rsid w:val="003B0746"/>
    <w:rsid w:val="003B1C86"/>
    <w:rsid w:val="003B21A1"/>
    <w:rsid w:val="003B286B"/>
    <w:rsid w:val="003B2921"/>
    <w:rsid w:val="003B44BC"/>
    <w:rsid w:val="003B4BE4"/>
    <w:rsid w:val="003B63A1"/>
    <w:rsid w:val="003C015A"/>
    <w:rsid w:val="003C0290"/>
    <w:rsid w:val="003C093D"/>
    <w:rsid w:val="003C17A4"/>
    <w:rsid w:val="003C2500"/>
    <w:rsid w:val="003C61E6"/>
    <w:rsid w:val="003C78B5"/>
    <w:rsid w:val="003D034D"/>
    <w:rsid w:val="003D0D44"/>
    <w:rsid w:val="003D2003"/>
    <w:rsid w:val="003D2DC1"/>
    <w:rsid w:val="003D5ED7"/>
    <w:rsid w:val="003D7B75"/>
    <w:rsid w:val="003E0C33"/>
    <w:rsid w:val="003E13F9"/>
    <w:rsid w:val="003E317B"/>
    <w:rsid w:val="003E375B"/>
    <w:rsid w:val="003E4E59"/>
    <w:rsid w:val="003E7A45"/>
    <w:rsid w:val="003F3800"/>
    <w:rsid w:val="003F3EA8"/>
    <w:rsid w:val="003F51C3"/>
    <w:rsid w:val="003F551D"/>
    <w:rsid w:val="003F7B65"/>
    <w:rsid w:val="0040228B"/>
    <w:rsid w:val="00402648"/>
    <w:rsid w:val="00403738"/>
    <w:rsid w:val="004055C5"/>
    <w:rsid w:val="004060FF"/>
    <w:rsid w:val="0040620C"/>
    <w:rsid w:val="004106D0"/>
    <w:rsid w:val="00412EED"/>
    <w:rsid w:val="00414B0D"/>
    <w:rsid w:val="00417C9B"/>
    <w:rsid w:val="004236D7"/>
    <w:rsid w:val="00423987"/>
    <w:rsid w:val="00427C63"/>
    <w:rsid w:val="00430270"/>
    <w:rsid w:val="00430CDE"/>
    <w:rsid w:val="00430E8E"/>
    <w:rsid w:val="004319A5"/>
    <w:rsid w:val="00432FF7"/>
    <w:rsid w:val="00433225"/>
    <w:rsid w:val="00433AA6"/>
    <w:rsid w:val="0043494A"/>
    <w:rsid w:val="00435E82"/>
    <w:rsid w:val="00437D18"/>
    <w:rsid w:val="004413FF"/>
    <w:rsid w:val="00441862"/>
    <w:rsid w:val="004423B0"/>
    <w:rsid w:val="004426F6"/>
    <w:rsid w:val="00442ED2"/>
    <w:rsid w:val="00451149"/>
    <w:rsid w:val="004512A4"/>
    <w:rsid w:val="00451FC3"/>
    <w:rsid w:val="004527A6"/>
    <w:rsid w:val="004576A5"/>
    <w:rsid w:val="0045779C"/>
    <w:rsid w:val="0045792D"/>
    <w:rsid w:val="00460674"/>
    <w:rsid w:val="00461306"/>
    <w:rsid w:val="00461496"/>
    <w:rsid w:val="00461645"/>
    <w:rsid w:val="0046677A"/>
    <w:rsid w:val="00471705"/>
    <w:rsid w:val="00472B5F"/>
    <w:rsid w:val="00473701"/>
    <w:rsid w:val="00473D84"/>
    <w:rsid w:val="00477973"/>
    <w:rsid w:val="00480906"/>
    <w:rsid w:val="00484B74"/>
    <w:rsid w:val="004856A7"/>
    <w:rsid w:val="0048621B"/>
    <w:rsid w:val="0048673E"/>
    <w:rsid w:val="00486F91"/>
    <w:rsid w:val="00487E36"/>
    <w:rsid w:val="004918CD"/>
    <w:rsid w:val="00491FB6"/>
    <w:rsid w:val="0049272D"/>
    <w:rsid w:val="00493D7D"/>
    <w:rsid w:val="00494274"/>
    <w:rsid w:val="00496FED"/>
    <w:rsid w:val="00497170"/>
    <w:rsid w:val="004A28A9"/>
    <w:rsid w:val="004A42DF"/>
    <w:rsid w:val="004A4C63"/>
    <w:rsid w:val="004A6383"/>
    <w:rsid w:val="004A63E2"/>
    <w:rsid w:val="004A6EBA"/>
    <w:rsid w:val="004A756E"/>
    <w:rsid w:val="004B22BB"/>
    <w:rsid w:val="004B29E4"/>
    <w:rsid w:val="004B2DC4"/>
    <w:rsid w:val="004B3089"/>
    <w:rsid w:val="004B4E4D"/>
    <w:rsid w:val="004B5DE4"/>
    <w:rsid w:val="004C04AD"/>
    <w:rsid w:val="004C1667"/>
    <w:rsid w:val="004C2777"/>
    <w:rsid w:val="004C4EF2"/>
    <w:rsid w:val="004C5120"/>
    <w:rsid w:val="004C5405"/>
    <w:rsid w:val="004C5688"/>
    <w:rsid w:val="004C5911"/>
    <w:rsid w:val="004D08C3"/>
    <w:rsid w:val="004D0CC5"/>
    <w:rsid w:val="004D17B0"/>
    <w:rsid w:val="004D2583"/>
    <w:rsid w:val="004D43A4"/>
    <w:rsid w:val="004D6CD0"/>
    <w:rsid w:val="004E19E8"/>
    <w:rsid w:val="004E57DA"/>
    <w:rsid w:val="004F0C8E"/>
    <w:rsid w:val="004F212B"/>
    <w:rsid w:val="004F212F"/>
    <w:rsid w:val="004F2F27"/>
    <w:rsid w:val="004F3819"/>
    <w:rsid w:val="004F463B"/>
    <w:rsid w:val="004F61F2"/>
    <w:rsid w:val="0050030F"/>
    <w:rsid w:val="00500E71"/>
    <w:rsid w:val="00501231"/>
    <w:rsid w:val="005026BE"/>
    <w:rsid w:val="00505D56"/>
    <w:rsid w:val="00506476"/>
    <w:rsid w:val="0050779A"/>
    <w:rsid w:val="005110B3"/>
    <w:rsid w:val="00512004"/>
    <w:rsid w:val="005123EB"/>
    <w:rsid w:val="00515847"/>
    <w:rsid w:val="005179CD"/>
    <w:rsid w:val="00521B03"/>
    <w:rsid w:val="00524061"/>
    <w:rsid w:val="0052496C"/>
    <w:rsid w:val="00526153"/>
    <w:rsid w:val="005273F6"/>
    <w:rsid w:val="00527728"/>
    <w:rsid w:val="00527ED3"/>
    <w:rsid w:val="00531148"/>
    <w:rsid w:val="00532B79"/>
    <w:rsid w:val="00535529"/>
    <w:rsid w:val="00535692"/>
    <w:rsid w:val="00535C21"/>
    <w:rsid w:val="005361A8"/>
    <w:rsid w:val="00537F0D"/>
    <w:rsid w:val="00540A78"/>
    <w:rsid w:val="00540AD4"/>
    <w:rsid w:val="00541197"/>
    <w:rsid w:val="005411D6"/>
    <w:rsid w:val="0054402A"/>
    <w:rsid w:val="0054707E"/>
    <w:rsid w:val="005474E5"/>
    <w:rsid w:val="0054761D"/>
    <w:rsid w:val="00547FE0"/>
    <w:rsid w:val="00551FA3"/>
    <w:rsid w:val="005550BE"/>
    <w:rsid w:val="0055653E"/>
    <w:rsid w:val="00556C30"/>
    <w:rsid w:val="0055736F"/>
    <w:rsid w:val="00561033"/>
    <w:rsid w:val="00561F8D"/>
    <w:rsid w:val="00567031"/>
    <w:rsid w:val="005671AF"/>
    <w:rsid w:val="00570ED7"/>
    <w:rsid w:val="005724FF"/>
    <w:rsid w:val="005729A5"/>
    <w:rsid w:val="00574269"/>
    <w:rsid w:val="00575072"/>
    <w:rsid w:val="00576473"/>
    <w:rsid w:val="0057651A"/>
    <w:rsid w:val="00576F9A"/>
    <w:rsid w:val="00577311"/>
    <w:rsid w:val="0058013F"/>
    <w:rsid w:val="00580B4F"/>
    <w:rsid w:val="00581C2C"/>
    <w:rsid w:val="00582F13"/>
    <w:rsid w:val="00582FFB"/>
    <w:rsid w:val="00585506"/>
    <w:rsid w:val="00586BE0"/>
    <w:rsid w:val="0059208B"/>
    <w:rsid w:val="00592148"/>
    <w:rsid w:val="00593F96"/>
    <w:rsid w:val="0059403E"/>
    <w:rsid w:val="00596D07"/>
    <w:rsid w:val="00596ED5"/>
    <w:rsid w:val="0059740E"/>
    <w:rsid w:val="005974B8"/>
    <w:rsid w:val="00597D63"/>
    <w:rsid w:val="005A1586"/>
    <w:rsid w:val="005A2A33"/>
    <w:rsid w:val="005A3029"/>
    <w:rsid w:val="005A30F6"/>
    <w:rsid w:val="005A38DB"/>
    <w:rsid w:val="005A43BB"/>
    <w:rsid w:val="005A5E7F"/>
    <w:rsid w:val="005A65A8"/>
    <w:rsid w:val="005A7F0B"/>
    <w:rsid w:val="005B030F"/>
    <w:rsid w:val="005B0A2A"/>
    <w:rsid w:val="005B3C2E"/>
    <w:rsid w:val="005B3DC2"/>
    <w:rsid w:val="005B42EA"/>
    <w:rsid w:val="005B4B97"/>
    <w:rsid w:val="005B4C05"/>
    <w:rsid w:val="005B51C1"/>
    <w:rsid w:val="005B5E94"/>
    <w:rsid w:val="005B64B5"/>
    <w:rsid w:val="005B7452"/>
    <w:rsid w:val="005B7DC0"/>
    <w:rsid w:val="005C096D"/>
    <w:rsid w:val="005C2E38"/>
    <w:rsid w:val="005C4467"/>
    <w:rsid w:val="005C4E52"/>
    <w:rsid w:val="005C6741"/>
    <w:rsid w:val="005C7D2F"/>
    <w:rsid w:val="005D17D3"/>
    <w:rsid w:val="005D3E50"/>
    <w:rsid w:val="005D51AF"/>
    <w:rsid w:val="005D55F0"/>
    <w:rsid w:val="005D6255"/>
    <w:rsid w:val="005D6314"/>
    <w:rsid w:val="005D6F0F"/>
    <w:rsid w:val="005E1C32"/>
    <w:rsid w:val="005E2431"/>
    <w:rsid w:val="005E3921"/>
    <w:rsid w:val="005E46F5"/>
    <w:rsid w:val="005E4954"/>
    <w:rsid w:val="005E58B8"/>
    <w:rsid w:val="005F19CB"/>
    <w:rsid w:val="005F257E"/>
    <w:rsid w:val="005F344E"/>
    <w:rsid w:val="005F508E"/>
    <w:rsid w:val="005F52F4"/>
    <w:rsid w:val="005F69E1"/>
    <w:rsid w:val="00600494"/>
    <w:rsid w:val="00601376"/>
    <w:rsid w:val="00604D5C"/>
    <w:rsid w:val="00607E0C"/>
    <w:rsid w:val="006100BC"/>
    <w:rsid w:val="0061056F"/>
    <w:rsid w:val="006128D6"/>
    <w:rsid w:val="00614B11"/>
    <w:rsid w:val="00622149"/>
    <w:rsid w:val="0062246F"/>
    <w:rsid w:val="0062481B"/>
    <w:rsid w:val="00624E92"/>
    <w:rsid w:val="00627E84"/>
    <w:rsid w:val="006300FF"/>
    <w:rsid w:val="00630209"/>
    <w:rsid w:val="00631916"/>
    <w:rsid w:val="00632639"/>
    <w:rsid w:val="0063543E"/>
    <w:rsid w:val="00636130"/>
    <w:rsid w:val="00636FB4"/>
    <w:rsid w:val="00640725"/>
    <w:rsid w:val="006412BF"/>
    <w:rsid w:val="00643253"/>
    <w:rsid w:val="0064345F"/>
    <w:rsid w:val="00644256"/>
    <w:rsid w:val="006455DB"/>
    <w:rsid w:val="00646739"/>
    <w:rsid w:val="00646907"/>
    <w:rsid w:val="00647574"/>
    <w:rsid w:val="00647BD9"/>
    <w:rsid w:val="00650C67"/>
    <w:rsid w:val="006525DA"/>
    <w:rsid w:val="00655688"/>
    <w:rsid w:val="00656E32"/>
    <w:rsid w:val="00657A68"/>
    <w:rsid w:val="0066218D"/>
    <w:rsid w:val="00665A6E"/>
    <w:rsid w:val="00665B06"/>
    <w:rsid w:val="00665E5A"/>
    <w:rsid w:val="00666CF8"/>
    <w:rsid w:val="0067307C"/>
    <w:rsid w:val="00673438"/>
    <w:rsid w:val="00673A27"/>
    <w:rsid w:val="0067628F"/>
    <w:rsid w:val="00676920"/>
    <w:rsid w:val="00676BD8"/>
    <w:rsid w:val="00676FC5"/>
    <w:rsid w:val="00677B44"/>
    <w:rsid w:val="006856CA"/>
    <w:rsid w:val="00690763"/>
    <w:rsid w:val="00690D89"/>
    <w:rsid w:val="00691D45"/>
    <w:rsid w:val="006935FF"/>
    <w:rsid w:val="0069468C"/>
    <w:rsid w:val="006A0A75"/>
    <w:rsid w:val="006A169F"/>
    <w:rsid w:val="006A1828"/>
    <w:rsid w:val="006A3C5B"/>
    <w:rsid w:val="006A5408"/>
    <w:rsid w:val="006A5419"/>
    <w:rsid w:val="006A5E9D"/>
    <w:rsid w:val="006A696D"/>
    <w:rsid w:val="006A69D3"/>
    <w:rsid w:val="006A7F3B"/>
    <w:rsid w:val="006B128E"/>
    <w:rsid w:val="006B1457"/>
    <w:rsid w:val="006B2DA0"/>
    <w:rsid w:val="006B3DB8"/>
    <w:rsid w:val="006B6D99"/>
    <w:rsid w:val="006B7028"/>
    <w:rsid w:val="006B7D61"/>
    <w:rsid w:val="006C03CC"/>
    <w:rsid w:val="006C070B"/>
    <w:rsid w:val="006C0E1E"/>
    <w:rsid w:val="006C244C"/>
    <w:rsid w:val="006C2475"/>
    <w:rsid w:val="006C2491"/>
    <w:rsid w:val="006C411A"/>
    <w:rsid w:val="006C5D1A"/>
    <w:rsid w:val="006C6AE3"/>
    <w:rsid w:val="006D2785"/>
    <w:rsid w:val="006D39E4"/>
    <w:rsid w:val="006D4610"/>
    <w:rsid w:val="006D5D4B"/>
    <w:rsid w:val="006D6252"/>
    <w:rsid w:val="006E223B"/>
    <w:rsid w:val="006E291D"/>
    <w:rsid w:val="006E4076"/>
    <w:rsid w:val="006E55CD"/>
    <w:rsid w:val="006E7619"/>
    <w:rsid w:val="006F0573"/>
    <w:rsid w:val="006F1350"/>
    <w:rsid w:val="006F18D7"/>
    <w:rsid w:val="006F1BE8"/>
    <w:rsid w:val="006F1DE0"/>
    <w:rsid w:val="006F5DBD"/>
    <w:rsid w:val="006F66FC"/>
    <w:rsid w:val="006F6B39"/>
    <w:rsid w:val="007011B7"/>
    <w:rsid w:val="00702615"/>
    <w:rsid w:val="007027E6"/>
    <w:rsid w:val="00704952"/>
    <w:rsid w:val="00705C6E"/>
    <w:rsid w:val="00710551"/>
    <w:rsid w:val="007128E5"/>
    <w:rsid w:val="00713E5D"/>
    <w:rsid w:val="0071513A"/>
    <w:rsid w:val="007157C5"/>
    <w:rsid w:val="0071624C"/>
    <w:rsid w:val="00720152"/>
    <w:rsid w:val="0072034E"/>
    <w:rsid w:val="007233D4"/>
    <w:rsid w:val="0072396C"/>
    <w:rsid w:val="0072443A"/>
    <w:rsid w:val="007314C6"/>
    <w:rsid w:val="00732768"/>
    <w:rsid w:val="0073660A"/>
    <w:rsid w:val="00736878"/>
    <w:rsid w:val="00736E30"/>
    <w:rsid w:val="00737673"/>
    <w:rsid w:val="00740F0A"/>
    <w:rsid w:val="00742407"/>
    <w:rsid w:val="007428EA"/>
    <w:rsid w:val="007429A2"/>
    <w:rsid w:val="00743033"/>
    <w:rsid w:val="00750FFB"/>
    <w:rsid w:val="00754BBB"/>
    <w:rsid w:val="00754D0A"/>
    <w:rsid w:val="00755648"/>
    <w:rsid w:val="00757E43"/>
    <w:rsid w:val="00760467"/>
    <w:rsid w:val="007612B7"/>
    <w:rsid w:val="00762C3E"/>
    <w:rsid w:val="00762DC9"/>
    <w:rsid w:val="00763540"/>
    <w:rsid w:val="00763942"/>
    <w:rsid w:val="00764B59"/>
    <w:rsid w:val="00766662"/>
    <w:rsid w:val="00767A78"/>
    <w:rsid w:val="00772D05"/>
    <w:rsid w:val="00773450"/>
    <w:rsid w:val="00774364"/>
    <w:rsid w:val="00776909"/>
    <w:rsid w:val="00780376"/>
    <w:rsid w:val="00781A10"/>
    <w:rsid w:val="00782442"/>
    <w:rsid w:val="00782EA4"/>
    <w:rsid w:val="00786286"/>
    <w:rsid w:val="00786A5C"/>
    <w:rsid w:val="00787FEB"/>
    <w:rsid w:val="00790F7A"/>
    <w:rsid w:val="00792B99"/>
    <w:rsid w:val="0079467C"/>
    <w:rsid w:val="00794A5C"/>
    <w:rsid w:val="00794CB1"/>
    <w:rsid w:val="007A0146"/>
    <w:rsid w:val="007A4CED"/>
    <w:rsid w:val="007A59C6"/>
    <w:rsid w:val="007A7792"/>
    <w:rsid w:val="007B046E"/>
    <w:rsid w:val="007B3A45"/>
    <w:rsid w:val="007C0315"/>
    <w:rsid w:val="007C0964"/>
    <w:rsid w:val="007C0CBD"/>
    <w:rsid w:val="007C2A61"/>
    <w:rsid w:val="007C442E"/>
    <w:rsid w:val="007C49C5"/>
    <w:rsid w:val="007C73E1"/>
    <w:rsid w:val="007C73F0"/>
    <w:rsid w:val="007C7C25"/>
    <w:rsid w:val="007D07FD"/>
    <w:rsid w:val="007D0A72"/>
    <w:rsid w:val="007D596B"/>
    <w:rsid w:val="007D5C8C"/>
    <w:rsid w:val="007D615F"/>
    <w:rsid w:val="007D79FA"/>
    <w:rsid w:val="007E0B72"/>
    <w:rsid w:val="007E1D5A"/>
    <w:rsid w:val="007E2586"/>
    <w:rsid w:val="007E25CD"/>
    <w:rsid w:val="007E3A44"/>
    <w:rsid w:val="007E46BA"/>
    <w:rsid w:val="007E5C38"/>
    <w:rsid w:val="007F0451"/>
    <w:rsid w:val="007F1B9F"/>
    <w:rsid w:val="007F2120"/>
    <w:rsid w:val="007F3609"/>
    <w:rsid w:val="007F498A"/>
    <w:rsid w:val="00802134"/>
    <w:rsid w:val="00804F85"/>
    <w:rsid w:val="00806CB9"/>
    <w:rsid w:val="00807613"/>
    <w:rsid w:val="008079DC"/>
    <w:rsid w:val="00811FC1"/>
    <w:rsid w:val="00813D7B"/>
    <w:rsid w:val="00820447"/>
    <w:rsid w:val="0082058C"/>
    <w:rsid w:val="00827B59"/>
    <w:rsid w:val="00830991"/>
    <w:rsid w:val="00832F97"/>
    <w:rsid w:val="00833C41"/>
    <w:rsid w:val="00837D21"/>
    <w:rsid w:val="008402D0"/>
    <w:rsid w:val="00842B50"/>
    <w:rsid w:val="008440E4"/>
    <w:rsid w:val="00845E44"/>
    <w:rsid w:val="0084751E"/>
    <w:rsid w:val="008506C3"/>
    <w:rsid w:val="008506C6"/>
    <w:rsid w:val="00851AE9"/>
    <w:rsid w:val="00851BD5"/>
    <w:rsid w:val="00854EA2"/>
    <w:rsid w:val="00855AD8"/>
    <w:rsid w:val="008564FF"/>
    <w:rsid w:val="00863541"/>
    <w:rsid w:val="00863BC4"/>
    <w:rsid w:val="00863CA6"/>
    <w:rsid w:val="00863F49"/>
    <w:rsid w:val="008648D4"/>
    <w:rsid w:val="008669A1"/>
    <w:rsid w:val="00866E6A"/>
    <w:rsid w:val="00870925"/>
    <w:rsid w:val="00870B53"/>
    <w:rsid w:val="00872A74"/>
    <w:rsid w:val="00877C6E"/>
    <w:rsid w:val="0088169A"/>
    <w:rsid w:val="00884F8E"/>
    <w:rsid w:val="00885526"/>
    <w:rsid w:val="008858AC"/>
    <w:rsid w:val="008918B6"/>
    <w:rsid w:val="008944BC"/>
    <w:rsid w:val="008944FC"/>
    <w:rsid w:val="00895811"/>
    <w:rsid w:val="00895A54"/>
    <w:rsid w:val="008970F2"/>
    <w:rsid w:val="008A03C4"/>
    <w:rsid w:val="008A0F8A"/>
    <w:rsid w:val="008A1E23"/>
    <w:rsid w:val="008A2278"/>
    <w:rsid w:val="008A435C"/>
    <w:rsid w:val="008A4B41"/>
    <w:rsid w:val="008A5348"/>
    <w:rsid w:val="008B0DBC"/>
    <w:rsid w:val="008B121A"/>
    <w:rsid w:val="008B230E"/>
    <w:rsid w:val="008B3DCF"/>
    <w:rsid w:val="008B4DAF"/>
    <w:rsid w:val="008B7547"/>
    <w:rsid w:val="008B75A6"/>
    <w:rsid w:val="008C0284"/>
    <w:rsid w:val="008C05EB"/>
    <w:rsid w:val="008C1090"/>
    <w:rsid w:val="008C157E"/>
    <w:rsid w:val="008C23C8"/>
    <w:rsid w:val="008C2A78"/>
    <w:rsid w:val="008C3B31"/>
    <w:rsid w:val="008C4F30"/>
    <w:rsid w:val="008C5276"/>
    <w:rsid w:val="008C6813"/>
    <w:rsid w:val="008D1629"/>
    <w:rsid w:val="008D23DD"/>
    <w:rsid w:val="008D25E1"/>
    <w:rsid w:val="008D2FF1"/>
    <w:rsid w:val="008D49EE"/>
    <w:rsid w:val="008D62A5"/>
    <w:rsid w:val="008D6933"/>
    <w:rsid w:val="008D7ACC"/>
    <w:rsid w:val="008E1AED"/>
    <w:rsid w:val="008E3792"/>
    <w:rsid w:val="008E472B"/>
    <w:rsid w:val="008E5915"/>
    <w:rsid w:val="008E5B4B"/>
    <w:rsid w:val="008E6D98"/>
    <w:rsid w:val="008E72B2"/>
    <w:rsid w:val="008F1E64"/>
    <w:rsid w:val="008F3AEF"/>
    <w:rsid w:val="008F4370"/>
    <w:rsid w:val="008F4F73"/>
    <w:rsid w:val="008F5939"/>
    <w:rsid w:val="008F7570"/>
    <w:rsid w:val="008F7588"/>
    <w:rsid w:val="00901897"/>
    <w:rsid w:val="0090331C"/>
    <w:rsid w:val="0090441F"/>
    <w:rsid w:val="00905D89"/>
    <w:rsid w:val="009068A5"/>
    <w:rsid w:val="00907ADC"/>
    <w:rsid w:val="009135EC"/>
    <w:rsid w:val="009141B6"/>
    <w:rsid w:val="00915559"/>
    <w:rsid w:val="0091745C"/>
    <w:rsid w:val="00917954"/>
    <w:rsid w:val="00920652"/>
    <w:rsid w:val="00921689"/>
    <w:rsid w:val="00921740"/>
    <w:rsid w:val="00922844"/>
    <w:rsid w:val="00922F34"/>
    <w:rsid w:val="00926AD0"/>
    <w:rsid w:val="00926BAE"/>
    <w:rsid w:val="0093011D"/>
    <w:rsid w:val="00930A86"/>
    <w:rsid w:val="00930C63"/>
    <w:rsid w:val="00932227"/>
    <w:rsid w:val="009324F3"/>
    <w:rsid w:val="0093354B"/>
    <w:rsid w:val="00933AD6"/>
    <w:rsid w:val="00934391"/>
    <w:rsid w:val="009345DC"/>
    <w:rsid w:val="00936297"/>
    <w:rsid w:val="009372E7"/>
    <w:rsid w:val="00937B94"/>
    <w:rsid w:val="0094043B"/>
    <w:rsid w:val="00940F3F"/>
    <w:rsid w:val="00941C84"/>
    <w:rsid w:val="00942EE9"/>
    <w:rsid w:val="0094351B"/>
    <w:rsid w:val="009438A5"/>
    <w:rsid w:val="00943B59"/>
    <w:rsid w:val="00943C70"/>
    <w:rsid w:val="00946B55"/>
    <w:rsid w:val="00947153"/>
    <w:rsid w:val="00950F19"/>
    <w:rsid w:val="009511D5"/>
    <w:rsid w:val="0095146F"/>
    <w:rsid w:val="00951A7B"/>
    <w:rsid w:val="009526BD"/>
    <w:rsid w:val="009531CE"/>
    <w:rsid w:val="009545B7"/>
    <w:rsid w:val="009560AC"/>
    <w:rsid w:val="00956383"/>
    <w:rsid w:val="00956E5C"/>
    <w:rsid w:val="00957C51"/>
    <w:rsid w:val="00957FC9"/>
    <w:rsid w:val="009606A1"/>
    <w:rsid w:val="0096349C"/>
    <w:rsid w:val="00963C42"/>
    <w:rsid w:val="00964553"/>
    <w:rsid w:val="0096517F"/>
    <w:rsid w:val="00966856"/>
    <w:rsid w:val="00966CE6"/>
    <w:rsid w:val="00967A3E"/>
    <w:rsid w:val="00970231"/>
    <w:rsid w:val="00971386"/>
    <w:rsid w:val="0097493D"/>
    <w:rsid w:val="00974C16"/>
    <w:rsid w:val="009804E8"/>
    <w:rsid w:val="009820A6"/>
    <w:rsid w:val="00982C3E"/>
    <w:rsid w:val="00984489"/>
    <w:rsid w:val="00984C81"/>
    <w:rsid w:val="00986AE7"/>
    <w:rsid w:val="0098707C"/>
    <w:rsid w:val="00991C9E"/>
    <w:rsid w:val="009937B9"/>
    <w:rsid w:val="0099415B"/>
    <w:rsid w:val="00996D77"/>
    <w:rsid w:val="009A281B"/>
    <w:rsid w:val="009A3024"/>
    <w:rsid w:val="009A38F5"/>
    <w:rsid w:val="009A444A"/>
    <w:rsid w:val="009A49B6"/>
    <w:rsid w:val="009A4D6F"/>
    <w:rsid w:val="009A575C"/>
    <w:rsid w:val="009B50D7"/>
    <w:rsid w:val="009B6BB5"/>
    <w:rsid w:val="009C1829"/>
    <w:rsid w:val="009C5C79"/>
    <w:rsid w:val="009C61FB"/>
    <w:rsid w:val="009C6921"/>
    <w:rsid w:val="009C6BA8"/>
    <w:rsid w:val="009D2CA6"/>
    <w:rsid w:val="009D7E2F"/>
    <w:rsid w:val="009D7F71"/>
    <w:rsid w:val="009E38D7"/>
    <w:rsid w:val="009E490E"/>
    <w:rsid w:val="009E5709"/>
    <w:rsid w:val="009E6BE0"/>
    <w:rsid w:val="009E6E57"/>
    <w:rsid w:val="009E7A12"/>
    <w:rsid w:val="009E7B4C"/>
    <w:rsid w:val="009E7F00"/>
    <w:rsid w:val="009F0449"/>
    <w:rsid w:val="009F0ABE"/>
    <w:rsid w:val="009F15C9"/>
    <w:rsid w:val="009F1B5F"/>
    <w:rsid w:val="009F2A78"/>
    <w:rsid w:val="009F2EC7"/>
    <w:rsid w:val="009F35A2"/>
    <w:rsid w:val="009F4FB7"/>
    <w:rsid w:val="00A01410"/>
    <w:rsid w:val="00A02F15"/>
    <w:rsid w:val="00A061B2"/>
    <w:rsid w:val="00A066C5"/>
    <w:rsid w:val="00A06D43"/>
    <w:rsid w:val="00A16BAC"/>
    <w:rsid w:val="00A179AB"/>
    <w:rsid w:val="00A223AB"/>
    <w:rsid w:val="00A22ACB"/>
    <w:rsid w:val="00A22C1B"/>
    <w:rsid w:val="00A23818"/>
    <w:rsid w:val="00A25A96"/>
    <w:rsid w:val="00A25AD2"/>
    <w:rsid w:val="00A309F6"/>
    <w:rsid w:val="00A315DC"/>
    <w:rsid w:val="00A31878"/>
    <w:rsid w:val="00A3272E"/>
    <w:rsid w:val="00A32CEF"/>
    <w:rsid w:val="00A33544"/>
    <w:rsid w:val="00A35974"/>
    <w:rsid w:val="00A36B66"/>
    <w:rsid w:val="00A37243"/>
    <w:rsid w:val="00A378B1"/>
    <w:rsid w:val="00A37B3A"/>
    <w:rsid w:val="00A37DB4"/>
    <w:rsid w:val="00A41BF6"/>
    <w:rsid w:val="00A424C0"/>
    <w:rsid w:val="00A43BC2"/>
    <w:rsid w:val="00A43DF1"/>
    <w:rsid w:val="00A445AD"/>
    <w:rsid w:val="00A457FE"/>
    <w:rsid w:val="00A463BF"/>
    <w:rsid w:val="00A5099B"/>
    <w:rsid w:val="00A51402"/>
    <w:rsid w:val="00A5390C"/>
    <w:rsid w:val="00A56182"/>
    <w:rsid w:val="00A57EE7"/>
    <w:rsid w:val="00A61A9E"/>
    <w:rsid w:val="00A648DF"/>
    <w:rsid w:val="00A64DBB"/>
    <w:rsid w:val="00A66552"/>
    <w:rsid w:val="00A724ED"/>
    <w:rsid w:val="00A72F89"/>
    <w:rsid w:val="00A74D52"/>
    <w:rsid w:val="00A75040"/>
    <w:rsid w:val="00A76C81"/>
    <w:rsid w:val="00A77E25"/>
    <w:rsid w:val="00A80877"/>
    <w:rsid w:val="00A81813"/>
    <w:rsid w:val="00A83B74"/>
    <w:rsid w:val="00A8407E"/>
    <w:rsid w:val="00A84A55"/>
    <w:rsid w:val="00A857EB"/>
    <w:rsid w:val="00A8697E"/>
    <w:rsid w:val="00A87B04"/>
    <w:rsid w:val="00A91F8A"/>
    <w:rsid w:val="00A925E2"/>
    <w:rsid w:val="00A95765"/>
    <w:rsid w:val="00A9630C"/>
    <w:rsid w:val="00A96660"/>
    <w:rsid w:val="00A96A82"/>
    <w:rsid w:val="00A971D7"/>
    <w:rsid w:val="00A9745E"/>
    <w:rsid w:val="00AA3986"/>
    <w:rsid w:val="00AA3FC3"/>
    <w:rsid w:val="00AA4821"/>
    <w:rsid w:val="00AA5678"/>
    <w:rsid w:val="00AB0E33"/>
    <w:rsid w:val="00AB2A63"/>
    <w:rsid w:val="00AB4FAF"/>
    <w:rsid w:val="00AB5B05"/>
    <w:rsid w:val="00AB5F34"/>
    <w:rsid w:val="00AB6E40"/>
    <w:rsid w:val="00AB7395"/>
    <w:rsid w:val="00AB7779"/>
    <w:rsid w:val="00AB79B7"/>
    <w:rsid w:val="00AC0D79"/>
    <w:rsid w:val="00AC1EA2"/>
    <w:rsid w:val="00AC30B4"/>
    <w:rsid w:val="00AC3A0F"/>
    <w:rsid w:val="00AC607F"/>
    <w:rsid w:val="00AD0018"/>
    <w:rsid w:val="00AD0048"/>
    <w:rsid w:val="00AD24E8"/>
    <w:rsid w:val="00AD4821"/>
    <w:rsid w:val="00AD588F"/>
    <w:rsid w:val="00AE58E6"/>
    <w:rsid w:val="00AE7CF5"/>
    <w:rsid w:val="00AF0811"/>
    <w:rsid w:val="00AF177D"/>
    <w:rsid w:val="00B00469"/>
    <w:rsid w:val="00B038D9"/>
    <w:rsid w:val="00B043E9"/>
    <w:rsid w:val="00B07F16"/>
    <w:rsid w:val="00B10714"/>
    <w:rsid w:val="00B11843"/>
    <w:rsid w:val="00B1436B"/>
    <w:rsid w:val="00B14CE4"/>
    <w:rsid w:val="00B17145"/>
    <w:rsid w:val="00B17D3F"/>
    <w:rsid w:val="00B20F33"/>
    <w:rsid w:val="00B2244D"/>
    <w:rsid w:val="00B22C48"/>
    <w:rsid w:val="00B2465F"/>
    <w:rsid w:val="00B259A8"/>
    <w:rsid w:val="00B271F9"/>
    <w:rsid w:val="00B273BA"/>
    <w:rsid w:val="00B30F58"/>
    <w:rsid w:val="00B313F0"/>
    <w:rsid w:val="00B32EC3"/>
    <w:rsid w:val="00B34960"/>
    <w:rsid w:val="00B3540F"/>
    <w:rsid w:val="00B35AB8"/>
    <w:rsid w:val="00B36AEF"/>
    <w:rsid w:val="00B378C8"/>
    <w:rsid w:val="00B37B52"/>
    <w:rsid w:val="00B40BE6"/>
    <w:rsid w:val="00B41C6B"/>
    <w:rsid w:val="00B42288"/>
    <w:rsid w:val="00B42817"/>
    <w:rsid w:val="00B42A0E"/>
    <w:rsid w:val="00B43491"/>
    <w:rsid w:val="00B43E2A"/>
    <w:rsid w:val="00B44515"/>
    <w:rsid w:val="00B44A14"/>
    <w:rsid w:val="00B47085"/>
    <w:rsid w:val="00B47809"/>
    <w:rsid w:val="00B5110F"/>
    <w:rsid w:val="00B5144B"/>
    <w:rsid w:val="00B533EC"/>
    <w:rsid w:val="00B53924"/>
    <w:rsid w:val="00B542F4"/>
    <w:rsid w:val="00B55A23"/>
    <w:rsid w:val="00B6004D"/>
    <w:rsid w:val="00B616C8"/>
    <w:rsid w:val="00B62C8E"/>
    <w:rsid w:val="00B631EA"/>
    <w:rsid w:val="00B64592"/>
    <w:rsid w:val="00B64848"/>
    <w:rsid w:val="00B651C4"/>
    <w:rsid w:val="00B656BD"/>
    <w:rsid w:val="00B67653"/>
    <w:rsid w:val="00B67892"/>
    <w:rsid w:val="00B710AC"/>
    <w:rsid w:val="00B71AC0"/>
    <w:rsid w:val="00B760FF"/>
    <w:rsid w:val="00B77863"/>
    <w:rsid w:val="00B77BDE"/>
    <w:rsid w:val="00B804FA"/>
    <w:rsid w:val="00B8160A"/>
    <w:rsid w:val="00B82A99"/>
    <w:rsid w:val="00B82E5C"/>
    <w:rsid w:val="00B84371"/>
    <w:rsid w:val="00B87963"/>
    <w:rsid w:val="00B8796E"/>
    <w:rsid w:val="00B907EB"/>
    <w:rsid w:val="00B90B24"/>
    <w:rsid w:val="00B928A3"/>
    <w:rsid w:val="00B92F3D"/>
    <w:rsid w:val="00B94A3C"/>
    <w:rsid w:val="00B9527E"/>
    <w:rsid w:val="00B95916"/>
    <w:rsid w:val="00B97650"/>
    <w:rsid w:val="00BA1953"/>
    <w:rsid w:val="00BA26BD"/>
    <w:rsid w:val="00BA2FC3"/>
    <w:rsid w:val="00BA4DF8"/>
    <w:rsid w:val="00BA5E4B"/>
    <w:rsid w:val="00BA60A0"/>
    <w:rsid w:val="00BA6869"/>
    <w:rsid w:val="00BA758A"/>
    <w:rsid w:val="00BB1E82"/>
    <w:rsid w:val="00BB23E4"/>
    <w:rsid w:val="00BB37D5"/>
    <w:rsid w:val="00BB4437"/>
    <w:rsid w:val="00BB57E6"/>
    <w:rsid w:val="00BC01F8"/>
    <w:rsid w:val="00BC3ABE"/>
    <w:rsid w:val="00BC4689"/>
    <w:rsid w:val="00BC54AC"/>
    <w:rsid w:val="00BD05B7"/>
    <w:rsid w:val="00BD2B47"/>
    <w:rsid w:val="00BD3702"/>
    <w:rsid w:val="00BD652D"/>
    <w:rsid w:val="00BE0BA9"/>
    <w:rsid w:val="00BE16A1"/>
    <w:rsid w:val="00BE3E86"/>
    <w:rsid w:val="00BE6BA1"/>
    <w:rsid w:val="00BF0D43"/>
    <w:rsid w:val="00BF0DFA"/>
    <w:rsid w:val="00BF1911"/>
    <w:rsid w:val="00BF1A10"/>
    <w:rsid w:val="00BF27FA"/>
    <w:rsid w:val="00BF2E45"/>
    <w:rsid w:val="00BF41E2"/>
    <w:rsid w:val="00C002BC"/>
    <w:rsid w:val="00C01BB2"/>
    <w:rsid w:val="00C02FF9"/>
    <w:rsid w:val="00C062B9"/>
    <w:rsid w:val="00C1156A"/>
    <w:rsid w:val="00C12B30"/>
    <w:rsid w:val="00C139B6"/>
    <w:rsid w:val="00C20296"/>
    <w:rsid w:val="00C217AC"/>
    <w:rsid w:val="00C24007"/>
    <w:rsid w:val="00C240B3"/>
    <w:rsid w:val="00C24959"/>
    <w:rsid w:val="00C27E5B"/>
    <w:rsid w:val="00C32256"/>
    <w:rsid w:val="00C322E3"/>
    <w:rsid w:val="00C339CB"/>
    <w:rsid w:val="00C35525"/>
    <w:rsid w:val="00C35590"/>
    <w:rsid w:val="00C377B9"/>
    <w:rsid w:val="00C400A7"/>
    <w:rsid w:val="00C400C9"/>
    <w:rsid w:val="00C5229D"/>
    <w:rsid w:val="00C5243D"/>
    <w:rsid w:val="00C54843"/>
    <w:rsid w:val="00C553DD"/>
    <w:rsid w:val="00C57A04"/>
    <w:rsid w:val="00C57D8D"/>
    <w:rsid w:val="00C57FB6"/>
    <w:rsid w:val="00C60FAA"/>
    <w:rsid w:val="00C62193"/>
    <w:rsid w:val="00C63AB5"/>
    <w:rsid w:val="00C63BA3"/>
    <w:rsid w:val="00C64390"/>
    <w:rsid w:val="00C64718"/>
    <w:rsid w:val="00C65E4D"/>
    <w:rsid w:val="00C65FDD"/>
    <w:rsid w:val="00C676B3"/>
    <w:rsid w:val="00C70BCB"/>
    <w:rsid w:val="00C71EB4"/>
    <w:rsid w:val="00C71F1F"/>
    <w:rsid w:val="00C74600"/>
    <w:rsid w:val="00C76691"/>
    <w:rsid w:val="00C83F23"/>
    <w:rsid w:val="00C84261"/>
    <w:rsid w:val="00C845CA"/>
    <w:rsid w:val="00C84614"/>
    <w:rsid w:val="00C84928"/>
    <w:rsid w:val="00C865AD"/>
    <w:rsid w:val="00C8684C"/>
    <w:rsid w:val="00C945AA"/>
    <w:rsid w:val="00CA204A"/>
    <w:rsid w:val="00CA2897"/>
    <w:rsid w:val="00CA6849"/>
    <w:rsid w:val="00CA70A9"/>
    <w:rsid w:val="00CB10AF"/>
    <w:rsid w:val="00CB1FEB"/>
    <w:rsid w:val="00CB3ACD"/>
    <w:rsid w:val="00CB4788"/>
    <w:rsid w:val="00CB77EC"/>
    <w:rsid w:val="00CC159B"/>
    <w:rsid w:val="00CC5117"/>
    <w:rsid w:val="00CC5542"/>
    <w:rsid w:val="00CC568A"/>
    <w:rsid w:val="00CC5BB5"/>
    <w:rsid w:val="00CC6149"/>
    <w:rsid w:val="00CC61BA"/>
    <w:rsid w:val="00CC7D2C"/>
    <w:rsid w:val="00CD3356"/>
    <w:rsid w:val="00CD37D1"/>
    <w:rsid w:val="00CD3B02"/>
    <w:rsid w:val="00CD3B15"/>
    <w:rsid w:val="00CD4B01"/>
    <w:rsid w:val="00CD5A7B"/>
    <w:rsid w:val="00CE021C"/>
    <w:rsid w:val="00CE189F"/>
    <w:rsid w:val="00CE2DB6"/>
    <w:rsid w:val="00CE326D"/>
    <w:rsid w:val="00CE343C"/>
    <w:rsid w:val="00CE3FF2"/>
    <w:rsid w:val="00CE4029"/>
    <w:rsid w:val="00CE4142"/>
    <w:rsid w:val="00CE464E"/>
    <w:rsid w:val="00CE5538"/>
    <w:rsid w:val="00CF0C2E"/>
    <w:rsid w:val="00CF1239"/>
    <w:rsid w:val="00CF1692"/>
    <w:rsid w:val="00CF32B0"/>
    <w:rsid w:val="00CF4107"/>
    <w:rsid w:val="00CF4159"/>
    <w:rsid w:val="00CF4BB1"/>
    <w:rsid w:val="00CF535D"/>
    <w:rsid w:val="00CF794D"/>
    <w:rsid w:val="00D02416"/>
    <w:rsid w:val="00D026CF"/>
    <w:rsid w:val="00D0283A"/>
    <w:rsid w:val="00D029CE"/>
    <w:rsid w:val="00D02ACD"/>
    <w:rsid w:val="00D02E92"/>
    <w:rsid w:val="00D034A6"/>
    <w:rsid w:val="00D03604"/>
    <w:rsid w:val="00D06396"/>
    <w:rsid w:val="00D063B0"/>
    <w:rsid w:val="00D0663A"/>
    <w:rsid w:val="00D06819"/>
    <w:rsid w:val="00D109C0"/>
    <w:rsid w:val="00D10A99"/>
    <w:rsid w:val="00D11CB3"/>
    <w:rsid w:val="00D11CE0"/>
    <w:rsid w:val="00D13FC9"/>
    <w:rsid w:val="00D14222"/>
    <w:rsid w:val="00D152D5"/>
    <w:rsid w:val="00D15923"/>
    <w:rsid w:val="00D16B9F"/>
    <w:rsid w:val="00D21684"/>
    <w:rsid w:val="00D26414"/>
    <w:rsid w:val="00D27E72"/>
    <w:rsid w:val="00D307A3"/>
    <w:rsid w:val="00D31F05"/>
    <w:rsid w:val="00D325A6"/>
    <w:rsid w:val="00D325AF"/>
    <w:rsid w:val="00D34433"/>
    <w:rsid w:val="00D3757D"/>
    <w:rsid w:val="00D40951"/>
    <w:rsid w:val="00D40C1A"/>
    <w:rsid w:val="00D41610"/>
    <w:rsid w:val="00D41C5D"/>
    <w:rsid w:val="00D41E20"/>
    <w:rsid w:val="00D43BF8"/>
    <w:rsid w:val="00D43FDE"/>
    <w:rsid w:val="00D44333"/>
    <w:rsid w:val="00D44B09"/>
    <w:rsid w:val="00D459DC"/>
    <w:rsid w:val="00D460F5"/>
    <w:rsid w:val="00D47FC9"/>
    <w:rsid w:val="00D5062C"/>
    <w:rsid w:val="00D532EC"/>
    <w:rsid w:val="00D5705E"/>
    <w:rsid w:val="00D6026D"/>
    <w:rsid w:val="00D629BB"/>
    <w:rsid w:val="00D63580"/>
    <w:rsid w:val="00D66110"/>
    <w:rsid w:val="00D66D4E"/>
    <w:rsid w:val="00D7141C"/>
    <w:rsid w:val="00D808B6"/>
    <w:rsid w:val="00D82D4C"/>
    <w:rsid w:val="00D82E4B"/>
    <w:rsid w:val="00D84188"/>
    <w:rsid w:val="00D861AD"/>
    <w:rsid w:val="00D8770A"/>
    <w:rsid w:val="00D91245"/>
    <w:rsid w:val="00D92DBE"/>
    <w:rsid w:val="00D92F7A"/>
    <w:rsid w:val="00D92FB1"/>
    <w:rsid w:val="00D954E2"/>
    <w:rsid w:val="00D95BAF"/>
    <w:rsid w:val="00D95BBE"/>
    <w:rsid w:val="00D95D55"/>
    <w:rsid w:val="00D95FEA"/>
    <w:rsid w:val="00D96B9C"/>
    <w:rsid w:val="00DA2201"/>
    <w:rsid w:val="00DA4BBD"/>
    <w:rsid w:val="00DA4D96"/>
    <w:rsid w:val="00DA6DAC"/>
    <w:rsid w:val="00DA6FC0"/>
    <w:rsid w:val="00DA788A"/>
    <w:rsid w:val="00DB16C7"/>
    <w:rsid w:val="00DB2826"/>
    <w:rsid w:val="00DB326C"/>
    <w:rsid w:val="00DB38AE"/>
    <w:rsid w:val="00DB3ABF"/>
    <w:rsid w:val="00DB4967"/>
    <w:rsid w:val="00DB7317"/>
    <w:rsid w:val="00DC0BA4"/>
    <w:rsid w:val="00DC1665"/>
    <w:rsid w:val="00DC6134"/>
    <w:rsid w:val="00DD157B"/>
    <w:rsid w:val="00DD499F"/>
    <w:rsid w:val="00DD67C1"/>
    <w:rsid w:val="00DD67D5"/>
    <w:rsid w:val="00DD69B1"/>
    <w:rsid w:val="00DD7CF2"/>
    <w:rsid w:val="00DE0372"/>
    <w:rsid w:val="00DE0598"/>
    <w:rsid w:val="00DE2F5B"/>
    <w:rsid w:val="00DE420A"/>
    <w:rsid w:val="00DE5111"/>
    <w:rsid w:val="00DE5CCC"/>
    <w:rsid w:val="00DE6E5C"/>
    <w:rsid w:val="00DE6F32"/>
    <w:rsid w:val="00DE6FAD"/>
    <w:rsid w:val="00DE7866"/>
    <w:rsid w:val="00DE7C62"/>
    <w:rsid w:val="00DF05E1"/>
    <w:rsid w:val="00DF19EC"/>
    <w:rsid w:val="00DF3083"/>
    <w:rsid w:val="00DF5610"/>
    <w:rsid w:val="00DF6A74"/>
    <w:rsid w:val="00DF7C86"/>
    <w:rsid w:val="00E07A50"/>
    <w:rsid w:val="00E124CF"/>
    <w:rsid w:val="00E13460"/>
    <w:rsid w:val="00E16E48"/>
    <w:rsid w:val="00E20DF4"/>
    <w:rsid w:val="00E25B7B"/>
    <w:rsid w:val="00E25C1A"/>
    <w:rsid w:val="00E269C1"/>
    <w:rsid w:val="00E2733E"/>
    <w:rsid w:val="00E27A85"/>
    <w:rsid w:val="00E27A92"/>
    <w:rsid w:val="00E3186F"/>
    <w:rsid w:val="00E3199D"/>
    <w:rsid w:val="00E31ADC"/>
    <w:rsid w:val="00E32AA4"/>
    <w:rsid w:val="00E33C02"/>
    <w:rsid w:val="00E3489D"/>
    <w:rsid w:val="00E35B44"/>
    <w:rsid w:val="00E364D8"/>
    <w:rsid w:val="00E40553"/>
    <w:rsid w:val="00E429ED"/>
    <w:rsid w:val="00E45333"/>
    <w:rsid w:val="00E45C7A"/>
    <w:rsid w:val="00E468BE"/>
    <w:rsid w:val="00E47053"/>
    <w:rsid w:val="00E515ED"/>
    <w:rsid w:val="00E51611"/>
    <w:rsid w:val="00E52293"/>
    <w:rsid w:val="00E52557"/>
    <w:rsid w:val="00E5536D"/>
    <w:rsid w:val="00E55BC0"/>
    <w:rsid w:val="00E56619"/>
    <w:rsid w:val="00E5674A"/>
    <w:rsid w:val="00E56D58"/>
    <w:rsid w:val="00E6037F"/>
    <w:rsid w:val="00E60BF1"/>
    <w:rsid w:val="00E62B0D"/>
    <w:rsid w:val="00E661C6"/>
    <w:rsid w:val="00E66FE4"/>
    <w:rsid w:val="00E71325"/>
    <w:rsid w:val="00E72BE6"/>
    <w:rsid w:val="00E73D40"/>
    <w:rsid w:val="00E74676"/>
    <w:rsid w:val="00E76040"/>
    <w:rsid w:val="00E76857"/>
    <w:rsid w:val="00E768D4"/>
    <w:rsid w:val="00E80005"/>
    <w:rsid w:val="00E8458B"/>
    <w:rsid w:val="00E84B93"/>
    <w:rsid w:val="00E852A3"/>
    <w:rsid w:val="00E863D3"/>
    <w:rsid w:val="00E90BDD"/>
    <w:rsid w:val="00E90F11"/>
    <w:rsid w:val="00E9415B"/>
    <w:rsid w:val="00EA2D52"/>
    <w:rsid w:val="00EA3AEA"/>
    <w:rsid w:val="00EA3CC7"/>
    <w:rsid w:val="00EA5F84"/>
    <w:rsid w:val="00EA69FC"/>
    <w:rsid w:val="00EA78F0"/>
    <w:rsid w:val="00EB0071"/>
    <w:rsid w:val="00EB28B9"/>
    <w:rsid w:val="00EB5B16"/>
    <w:rsid w:val="00EB5D13"/>
    <w:rsid w:val="00EB5D33"/>
    <w:rsid w:val="00EB6835"/>
    <w:rsid w:val="00EC02D7"/>
    <w:rsid w:val="00EC197A"/>
    <w:rsid w:val="00EC1B3F"/>
    <w:rsid w:val="00EC3524"/>
    <w:rsid w:val="00EC425A"/>
    <w:rsid w:val="00EC44AF"/>
    <w:rsid w:val="00EC4E21"/>
    <w:rsid w:val="00EC5697"/>
    <w:rsid w:val="00EC7318"/>
    <w:rsid w:val="00EC7911"/>
    <w:rsid w:val="00ED3A45"/>
    <w:rsid w:val="00ED4903"/>
    <w:rsid w:val="00ED4F79"/>
    <w:rsid w:val="00ED54D5"/>
    <w:rsid w:val="00ED6E47"/>
    <w:rsid w:val="00ED7A99"/>
    <w:rsid w:val="00EE0CB4"/>
    <w:rsid w:val="00EE21DC"/>
    <w:rsid w:val="00EE2FCB"/>
    <w:rsid w:val="00EE3057"/>
    <w:rsid w:val="00EE4008"/>
    <w:rsid w:val="00EE479E"/>
    <w:rsid w:val="00EE5365"/>
    <w:rsid w:val="00EE5664"/>
    <w:rsid w:val="00EE6913"/>
    <w:rsid w:val="00EE6FD1"/>
    <w:rsid w:val="00EE7748"/>
    <w:rsid w:val="00EE7C32"/>
    <w:rsid w:val="00EF058E"/>
    <w:rsid w:val="00EF09FF"/>
    <w:rsid w:val="00EF0B16"/>
    <w:rsid w:val="00EF2BEE"/>
    <w:rsid w:val="00EF6A01"/>
    <w:rsid w:val="00EF7C50"/>
    <w:rsid w:val="00F00ADD"/>
    <w:rsid w:val="00F012FA"/>
    <w:rsid w:val="00F0772C"/>
    <w:rsid w:val="00F10BA3"/>
    <w:rsid w:val="00F10E21"/>
    <w:rsid w:val="00F10EC8"/>
    <w:rsid w:val="00F11F91"/>
    <w:rsid w:val="00F13AD8"/>
    <w:rsid w:val="00F14827"/>
    <w:rsid w:val="00F15587"/>
    <w:rsid w:val="00F15650"/>
    <w:rsid w:val="00F1591D"/>
    <w:rsid w:val="00F163CF"/>
    <w:rsid w:val="00F174EE"/>
    <w:rsid w:val="00F21092"/>
    <w:rsid w:val="00F235D3"/>
    <w:rsid w:val="00F23987"/>
    <w:rsid w:val="00F24CF8"/>
    <w:rsid w:val="00F25E04"/>
    <w:rsid w:val="00F26A99"/>
    <w:rsid w:val="00F2728F"/>
    <w:rsid w:val="00F300D0"/>
    <w:rsid w:val="00F31FB5"/>
    <w:rsid w:val="00F32205"/>
    <w:rsid w:val="00F330F5"/>
    <w:rsid w:val="00F341CA"/>
    <w:rsid w:val="00F427E7"/>
    <w:rsid w:val="00F42E46"/>
    <w:rsid w:val="00F433A8"/>
    <w:rsid w:val="00F440DF"/>
    <w:rsid w:val="00F44370"/>
    <w:rsid w:val="00F44804"/>
    <w:rsid w:val="00F4574D"/>
    <w:rsid w:val="00F45B0A"/>
    <w:rsid w:val="00F467D6"/>
    <w:rsid w:val="00F471E9"/>
    <w:rsid w:val="00F47296"/>
    <w:rsid w:val="00F476A0"/>
    <w:rsid w:val="00F502FD"/>
    <w:rsid w:val="00F50E03"/>
    <w:rsid w:val="00F52455"/>
    <w:rsid w:val="00F55015"/>
    <w:rsid w:val="00F55FF1"/>
    <w:rsid w:val="00F56313"/>
    <w:rsid w:val="00F57A07"/>
    <w:rsid w:val="00F6017E"/>
    <w:rsid w:val="00F62E63"/>
    <w:rsid w:val="00F63CB7"/>
    <w:rsid w:val="00F6419E"/>
    <w:rsid w:val="00F6463D"/>
    <w:rsid w:val="00F6641C"/>
    <w:rsid w:val="00F668D1"/>
    <w:rsid w:val="00F71AC2"/>
    <w:rsid w:val="00F72010"/>
    <w:rsid w:val="00F727BE"/>
    <w:rsid w:val="00F72A5F"/>
    <w:rsid w:val="00F815C6"/>
    <w:rsid w:val="00F83340"/>
    <w:rsid w:val="00F85323"/>
    <w:rsid w:val="00F8637C"/>
    <w:rsid w:val="00F86B3F"/>
    <w:rsid w:val="00F86BF0"/>
    <w:rsid w:val="00F90F6B"/>
    <w:rsid w:val="00F91283"/>
    <w:rsid w:val="00F916E9"/>
    <w:rsid w:val="00F91E77"/>
    <w:rsid w:val="00F93CD3"/>
    <w:rsid w:val="00F940EC"/>
    <w:rsid w:val="00F9588E"/>
    <w:rsid w:val="00F97813"/>
    <w:rsid w:val="00FA00EB"/>
    <w:rsid w:val="00FA0E60"/>
    <w:rsid w:val="00FA13AE"/>
    <w:rsid w:val="00FA2C05"/>
    <w:rsid w:val="00FA3041"/>
    <w:rsid w:val="00FA43CA"/>
    <w:rsid w:val="00FA4852"/>
    <w:rsid w:val="00FA567A"/>
    <w:rsid w:val="00FB0A0D"/>
    <w:rsid w:val="00FB19C3"/>
    <w:rsid w:val="00FB36E1"/>
    <w:rsid w:val="00FB4E20"/>
    <w:rsid w:val="00FB6344"/>
    <w:rsid w:val="00FB7832"/>
    <w:rsid w:val="00FC1514"/>
    <w:rsid w:val="00FC4D6C"/>
    <w:rsid w:val="00FC5080"/>
    <w:rsid w:val="00FC6BC9"/>
    <w:rsid w:val="00FC6C1F"/>
    <w:rsid w:val="00FD0231"/>
    <w:rsid w:val="00FD0AEB"/>
    <w:rsid w:val="00FD10E5"/>
    <w:rsid w:val="00FD2FD5"/>
    <w:rsid w:val="00FD312F"/>
    <w:rsid w:val="00FD41EF"/>
    <w:rsid w:val="00FD4B84"/>
    <w:rsid w:val="00FD4CC9"/>
    <w:rsid w:val="00FD56B2"/>
    <w:rsid w:val="00FD6A57"/>
    <w:rsid w:val="00FD6FE7"/>
    <w:rsid w:val="00FD758F"/>
    <w:rsid w:val="00FE2904"/>
    <w:rsid w:val="00FE3A97"/>
    <w:rsid w:val="00FF0885"/>
    <w:rsid w:val="00FF1889"/>
    <w:rsid w:val="00FF3651"/>
    <w:rsid w:val="00FF500F"/>
    <w:rsid w:val="00FF68DD"/>
    <w:rsid w:val="00FF707A"/>
    <w:rsid w:val="011E41C3"/>
    <w:rsid w:val="02631ADB"/>
    <w:rsid w:val="04855112"/>
    <w:rsid w:val="04BC7F66"/>
    <w:rsid w:val="09784221"/>
    <w:rsid w:val="097E4EBF"/>
    <w:rsid w:val="099EE540"/>
    <w:rsid w:val="09DB8883"/>
    <w:rsid w:val="0F9408F3"/>
    <w:rsid w:val="103BE07C"/>
    <w:rsid w:val="114671FB"/>
    <w:rsid w:val="1486EBA7"/>
    <w:rsid w:val="159EA4B2"/>
    <w:rsid w:val="1BAF657C"/>
    <w:rsid w:val="1C378CF2"/>
    <w:rsid w:val="207C1904"/>
    <w:rsid w:val="244FD809"/>
    <w:rsid w:val="27B1C9E9"/>
    <w:rsid w:val="28DD9C08"/>
    <w:rsid w:val="2A6F0ECF"/>
    <w:rsid w:val="2D1C9589"/>
    <w:rsid w:val="30C84E41"/>
    <w:rsid w:val="31BA9BEF"/>
    <w:rsid w:val="383BEF71"/>
    <w:rsid w:val="4250A706"/>
    <w:rsid w:val="443BAD80"/>
    <w:rsid w:val="4553D9C1"/>
    <w:rsid w:val="4CFBBF48"/>
    <w:rsid w:val="4E4B7D8D"/>
    <w:rsid w:val="53A6EBE0"/>
    <w:rsid w:val="565DB2AF"/>
    <w:rsid w:val="573D8CA1"/>
    <w:rsid w:val="5C07E059"/>
    <w:rsid w:val="5C7E9E3C"/>
    <w:rsid w:val="5F3F811B"/>
    <w:rsid w:val="603A6650"/>
    <w:rsid w:val="60DB517C"/>
    <w:rsid w:val="60DE95CE"/>
    <w:rsid w:val="61055BD9"/>
    <w:rsid w:val="6160AD87"/>
    <w:rsid w:val="6A9CDCC3"/>
    <w:rsid w:val="6BB6DEA2"/>
    <w:rsid w:val="6C62246F"/>
    <w:rsid w:val="6D0B5A34"/>
    <w:rsid w:val="70518734"/>
    <w:rsid w:val="708F86FA"/>
    <w:rsid w:val="71B2A89C"/>
    <w:rsid w:val="720390F7"/>
    <w:rsid w:val="754DF80F"/>
    <w:rsid w:val="765A5C04"/>
    <w:rsid w:val="786AC12E"/>
    <w:rsid w:val="794D419F"/>
    <w:rsid w:val="7B0AF0C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422A8"/>
  <w15:chartTrackingRefBased/>
  <w15:docId w15:val="{5051040E-BF8D-44A6-9DE3-78583CDC7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uiPriority="0" w:qFormat="1"/>
    <w:lsdException w:name="heading 4" w:semiHidden="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2F4"/>
    <w:pPr>
      <w:spacing w:before="120" w:after="120" w:line="320" w:lineRule="atLeast"/>
    </w:pPr>
    <w:rPr>
      <w:rFonts w:ascii="Arial" w:hAnsi="Arial" w:cs="Arial"/>
      <w:sz w:val="24"/>
      <w:szCs w:val="24"/>
    </w:rPr>
  </w:style>
  <w:style w:type="paragraph" w:styleId="Heading1">
    <w:name w:val="heading 1"/>
    <w:basedOn w:val="Normal"/>
    <w:next w:val="Normal"/>
    <w:link w:val="Heading1Char"/>
    <w:qFormat/>
    <w:rsid w:val="007D615F"/>
    <w:pPr>
      <w:keepNext/>
      <w:spacing w:before="360" w:after="360"/>
      <w:outlineLvl w:val="0"/>
    </w:pPr>
    <w:rPr>
      <w:rFonts w:eastAsiaTheme="majorEastAsia" w:cstheme="majorBidi"/>
      <w:b/>
      <w:sz w:val="52"/>
      <w:szCs w:val="32"/>
    </w:rPr>
  </w:style>
  <w:style w:type="paragraph" w:styleId="Heading3">
    <w:name w:val="heading 3"/>
    <w:basedOn w:val="Normal"/>
    <w:next w:val="Normal"/>
    <w:link w:val="Heading3Char"/>
    <w:qFormat/>
    <w:rsid w:val="006F5DBD"/>
    <w:pPr>
      <w:keepNext/>
      <w:keepLines/>
      <w:spacing w:before="360" w:after="0"/>
      <w:outlineLvl w:val="2"/>
    </w:pPr>
    <w:rPr>
      <w:rFonts w:eastAsiaTheme="majorEastAsia" w:cstheme="majorBidi"/>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95C5C"/>
    <w:pPr>
      <w:tabs>
        <w:tab w:val="right" w:pos="21092"/>
      </w:tabs>
      <w:spacing w:before="0" w:after="60" w:line="240" w:lineRule="auto"/>
    </w:pPr>
    <w:rPr>
      <w:sz w:val="28"/>
    </w:rPr>
  </w:style>
  <w:style w:type="character" w:customStyle="1" w:styleId="HeaderChar">
    <w:name w:val="Header Char"/>
    <w:basedOn w:val="DefaultParagraphFont"/>
    <w:link w:val="Header"/>
    <w:uiPriority w:val="99"/>
    <w:semiHidden/>
    <w:rsid w:val="00D460F5"/>
    <w:rPr>
      <w:rFonts w:ascii="Arial" w:hAnsi="Arial" w:cs="Arial"/>
      <w:sz w:val="28"/>
      <w:szCs w:val="24"/>
    </w:rPr>
  </w:style>
  <w:style w:type="paragraph" w:styleId="Footer">
    <w:name w:val="footer"/>
    <w:basedOn w:val="Normal"/>
    <w:link w:val="FooterChar"/>
    <w:uiPriority w:val="99"/>
    <w:rsid w:val="00356972"/>
    <w:pPr>
      <w:tabs>
        <w:tab w:val="right" w:pos="21546"/>
      </w:tabs>
      <w:spacing w:after="0" w:line="240" w:lineRule="auto"/>
    </w:pPr>
    <w:rPr>
      <w:noProof/>
    </w:rPr>
  </w:style>
  <w:style w:type="character" w:customStyle="1" w:styleId="FooterChar">
    <w:name w:val="Footer Char"/>
    <w:basedOn w:val="DefaultParagraphFont"/>
    <w:link w:val="Footer"/>
    <w:uiPriority w:val="99"/>
    <w:rsid w:val="00356972"/>
    <w:rPr>
      <w:rFonts w:ascii="Arial" w:hAnsi="Arial" w:cs="Arial"/>
      <w:noProof/>
      <w:sz w:val="24"/>
      <w:szCs w:val="24"/>
    </w:rPr>
  </w:style>
  <w:style w:type="character" w:customStyle="1" w:styleId="Heading1Char">
    <w:name w:val="Heading 1 Char"/>
    <w:basedOn w:val="DefaultParagraphFont"/>
    <w:link w:val="Heading1"/>
    <w:rsid w:val="00B542F4"/>
    <w:rPr>
      <w:rFonts w:ascii="Arial" w:eastAsiaTheme="majorEastAsia" w:hAnsi="Arial" w:cstheme="majorBidi"/>
      <w:b/>
      <w:sz w:val="52"/>
      <w:szCs w:val="32"/>
    </w:rPr>
  </w:style>
  <w:style w:type="paragraph" w:customStyle="1" w:styleId="Boxtext">
    <w:name w:val="Box text"/>
    <w:basedOn w:val="Normal"/>
    <w:uiPriority w:val="6"/>
    <w:rsid w:val="00D84188"/>
    <w:pPr>
      <w:spacing w:line="300" w:lineRule="atLeast"/>
      <w:ind w:left="284" w:right="284"/>
    </w:pPr>
    <w:rPr>
      <w:sz w:val="22"/>
    </w:rPr>
  </w:style>
  <w:style w:type="character" w:customStyle="1" w:styleId="Heading3Char">
    <w:name w:val="Heading 3 Char"/>
    <w:basedOn w:val="DefaultParagraphFont"/>
    <w:link w:val="Heading3"/>
    <w:rsid w:val="00AD4821"/>
    <w:rPr>
      <w:rFonts w:ascii="Arial" w:eastAsiaTheme="majorEastAsia" w:hAnsi="Arial" w:cstheme="majorBidi"/>
      <w:b/>
      <w:sz w:val="28"/>
      <w:szCs w:val="24"/>
    </w:rPr>
  </w:style>
  <w:style w:type="character" w:styleId="Hyperlink">
    <w:name w:val="Hyperlink"/>
    <w:basedOn w:val="DefaultParagraphFont"/>
    <w:uiPriority w:val="99"/>
    <w:rsid w:val="00574269"/>
    <w:rPr>
      <w:color w:val="4B2366" w:themeColor="accent1"/>
      <w:u w:val="none"/>
    </w:rPr>
  </w:style>
  <w:style w:type="character" w:styleId="CommentReference">
    <w:name w:val="annotation reference"/>
    <w:basedOn w:val="DefaultParagraphFont"/>
    <w:uiPriority w:val="99"/>
    <w:semiHidden/>
    <w:unhideWhenUsed/>
    <w:rsid w:val="00A64DBB"/>
    <w:rPr>
      <w:sz w:val="16"/>
      <w:szCs w:val="16"/>
    </w:rPr>
  </w:style>
  <w:style w:type="paragraph" w:styleId="CommentText">
    <w:name w:val="annotation text"/>
    <w:basedOn w:val="Normal"/>
    <w:link w:val="CommentTextChar"/>
    <w:uiPriority w:val="99"/>
    <w:unhideWhenUsed/>
    <w:rsid w:val="00A64DBB"/>
    <w:pPr>
      <w:spacing w:line="240" w:lineRule="auto"/>
    </w:pPr>
    <w:rPr>
      <w:sz w:val="20"/>
      <w:szCs w:val="20"/>
    </w:rPr>
  </w:style>
  <w:style w:type="character" w:customStyle="1" w:styleId="CommentTextChar">
    <w:name w:val="Comment Text Char"/>
    <w:basedOn w:val="DefaultParagraphFont"/>
    <w:link w:val="CommentText"/>
    <w:uiPriority w:val="99"/>
    <w:rsid w:val="00A64DBB"/>
    <w:rPr>
      <w:sz w:val="20"/>
      <w:szCs w:val="20"/>
    </w:rPr>
  </w:style>
  <w:style w:type="paragraph" w:styleId="CommentSubject">
    <w:name w:val="annotation subject"/>
    <w:basedOn w:val="CommentText"/>
    <w:next w:val="CommentText"/>
    <w:link w:val="CommentSubjectChar"/>
    <w:uiPriority w:val="99"/>
    <w:semiHidden/>
    <w:unhideWhenUsed/>
    <w:rsid w:val="00A64DBB"/>
    <w:rPr>
      <w:b/>
      <w:bCs/>
    </w:rPr>
  </w:style>
  <w:style w:type="character" w:customStyle="1" w:styleId="CommentSubjectChar">
    <w:name w:val="Comment Subject Char"/>
    <w:basedOn w:val="CommentTextChar"/>
    <w:link w:val="CommentSubject"/>
    <w:uiPriority w:val="99"/>
    <w:semiHidden/>
    <w:rsid w:val="00A64DBB"/>
    <w:rPr>
      <w:b/>
      <w:bCs/>
      <w:sz w:val="20"/>
      <w:szCs w:val="20"/>
    </w:rPr>
  </w:style>
  <w:style w:type="character" w:styleId="UnresolvedMention">
    <w:name w:val="Unresolved Mention"/>
    <w:basedOn w:val="DefaultParagraphFont"/>
    <w:uiPriority w:val="99"/>
    <w:semiHidden/>
    <w:unhideWhenUsed/>
    <w:rsid w:val="00D325A6"/>
    <w:rPr>
      <w:color w:val="605E5C"/>
      <w:shd w:val="clear" w:color="auto" w:fill="E1DFDD"/>
    </w:rPr>
  </w:style>
  <w:style w:type="paragraph" w:styleId="Revision">
    <w:name w:val="Revision"/>
    <w:hidden/>
    <w:uiPriority w:val="99"/>
    <w:semiHidden/>
    <w:rsid w:val="000819C9"/>
    <w:pPr>
      <w:spacing w:after="0" w:line="240" w:lineRule="auto"/>
    </w:pPr>
  </w:style>
  <w:style w:type="paragraph" w:customStyle="1" w:styleId="Bullets">
    <w:name w:val="Bullets"/>
    <w:basedOn w:val="ListParagraph"/>
    <w:qFormat/>
    <w:rsid w:val="000F1B52"/>
    <w:pPr>
      <w:numPr>
        <w:numId w:val="34"/>
      </w:numPr>
      <w:spacing w:before="0"/>
      <w:contextualSpacing w:val="0"/>
    </w:pPr>
  </w:style>
  <w:style w:type="paragraph" w:customStyle="1" w:styleId="Bulletsindent">
    <w:name w:val="Bullets indent"/>
    <w:basedOn w:val="ListParagraph"/>
    <w:qFormat/>
    <w:rsid w:val="00917954"/>
    <w:pPr>
      <w:numPr>
        <w:numId w:val="48"/>
      </w:numPr>
      <w:spacing w:before="0"/>
      <w:contextualSpacing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preventfvsv.govt.nz/assets/Workforce-Frameworks/Sexual-Violence-Workforce-Capability-Frameworks.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SW3NXXEYE322-678424068-8083</_dlc_DocId>
    <_dlc_DocIdUrl xmlns="1213db41-97b1-4e79-9d48-1363723dd8dd">
      <Url>https://ministryofjusticenz.sharepoint.com/sites/TAK/_layouts/15/DocIdRedir.aspx?ID=SW3NXXEYE322-678424068-8083</Url>
      <Description>SW3NXXEYE322-678424068-8083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4A77DD1-4CF4-48D7-A133-FBC109DC048E}">
  <ds:schemaRefs>
    <ds:schemaRef ds:uri="http://purl.org/dc/elements/1.1/"/>
    <ds:schemaRef ds:uri="http://schemas.microsoft.com/office/2006/metadata/properties"/>
    <ds:schemaRef ds:uri="http://purl.org/dc/terms/"/>
    <ds:schemaRef ds:uri="http://schemas.openxmlformats.org/package/2006/metadata/core-properties"/>
    <ds:schemaRef ds:uri="1213db41-97b1-4e79-9d48-1363723dd8dd"/>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8ECB223-4511-4604-9325-E4D983FBB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customXml/itemProps4.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5.xml><?xml version="1.0" encoding="utf-8"?>
<ds:datastoreItem xmlns:ds="http://schemas.openxmlformats.org/officeDocument/2006/customXml" ds:itemID="{043ED6CC-5FFF-4485-B2F8-BF1E38BCE4F3}">
  <ds:schemaRefs>
    <ds:schemaRef ds:uri="http://schemas.microsoft.com/sharepoint/events"/>
  </ds:schemaRefs>
</ds:datastoreItem>
</file>

<file path=docMetadata/LabelInfo.xml><?xml version="1.0" encoding="utf-8"?>
<clbl:labelList xmlns:clbl="http://schemas.microsoft.com/office/2020/mipLabelMetadata">
  <clbl:label id="{536b4941-2958-4209-b5d7-2df34829af7d}" enabled="0" method="" siteId="{536b4941-2958-4209-b5d7-2df34829af7d}"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3511</Words>
  <Characters>20016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23481</CharactersWithSpaces>
  <SharedDoc>false</SharedDoc>
  <HLinks>
    <vt:vector size="6" baseType="variant">
      <vt:variant>
        <vt:i4>2293815</vt:i4>
      </vt:variant>
      <vt:variant>
        <vt:i4>0</vt:i4>
      </vt:variant>
      <vt:variant>
        <vt:i4>0</vt:i4>
      </vt:variant>
      <vt:variant>
        <vt:i4>5</vt:i4>
      </vt:variant>
      <vt:variant>
        <vt:lpwstr>https://tepunaaonui.govt.nz/assets/Workforce-Frameworks/Entry-to-Expert-FV-Workforce-Capability-Frameworks-Jan-2023.pdf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Hutton, Heath</cp:lastModifiedBy>
  <cp:revision>2</cp:revision>
  <cp:lastPrinted>2023-07-18T21:13:00Z</cp:lastPrinted>
  <dcterms:created xsi:type="dcterms:W3CDTF">2026-08-27T06:25:00Z</dcterms:created>
  <dcterms:modified xsi:type="dcterms:W3CDTF">2026-08-27T06:25:00Z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cda40561-aaae-4a4d-a53d-8891f35b8361</vt:lpwstr>
  </property>
  <property fmtid="{D5CDD505-2E9C-101B-9397-08002B2CF9AE}" pid="15" name="DocumentTypeTaxHTField">
    <vt:lpwstr/>
  </property>
  <property fmtid="{D5CDD505-2E9C-101B-9397-08002B2CF9AE}" pid="16" name="BusinessActivityTaxHTField">
    <vt:lpwstr/>
  </property>
  <property fmtid="{D5CDD505-2E9C-101B-9397-08002B2CF9AE}" pid="17" name="lcf76f155ced4ddcb4097134ff3c332f">
    <vt:lpwstr/>
  </property>
  <property fmtid="{D5CDD505-2E9C-101B-9397-08002B2CF9AE}" pid="18" name="TaxCatchAll">
    <vt:lpwstr/>
  </property>
  <property fmtid="{D5CDD505-2E9C-101B-9397-08002B2CF9AE}" pid="19" name="SharedWithUsers">
    <vt:lpwstr>1216;#Blackler, Holly</vt:lpwstr>
  </property>
  <property fmtid="{D5CDD505-2E9C-101B-9397-08002B2CF9AE}" pid="20" name="_AdHocReviewCycleID">
    <vt:i4>1533220421</vt:i4>
  </property>
  <property fmtid="{D5CDD505-2E9C-101B-9397-08002B2CF9AE}" pid="21" name="_NewReviewCycle">
    <vt:lpwstr/>
  </property>
  <property fmtid="{D5CDD505-2E9C-101B-9397-08002B2CF9AE}" pid="22" name="_EmailSubject">
    <vt:lpwstr>Draft 5 workforce tools across 14 templates</vt:lpwstr>
  </property>
  <property fmtid="{D5CDD505-2E9C-101B-9397-08002B2CF9AE}" pid="23" name="_AuthorEmail">
    <vt:lpwstr>Mary.Beresford-Jones@tepunaaonui.govt.nz</vt:lpwstr>
  </property>
  <property fmtid="{D5CDD505-2E9C-101B-9397-08002B2CF9AE}" pid="24" name="_AuthorEmailDisplayName">
    <vt:lpwstr>Beresford-Jones, Mary</vt:lpwstr>
  </property>
  <property fmtid="{D5CDD505-2E9C-101B-9397-08002B2CF9AE}" pid="25" name="_ReviewingToolsShownOnce">
    <vt:lpwstr/>
  </property>
</Properties>
</file>